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D2B6" w14:textId="418ECC03" w:rsidR="0098651D" w:rsidRPr="0098651D" w:rsidRDefault="001E761A" w:rsidP="0098651D">
      <w:pPr>
        <w:jc w:val="center"/>
        <w:rPr>
          <w:rFonts w:ascii="Arial" w:hAnsi="Arial" w:cs="Arial"/>
          <w:color w:val="000000"/>
        </w:rPr>
      </w:pPr>
      <w:r w:rsidRPr="0098651D">
        <w:rPr>
          <w:rFonts w:ascii="Arial" w:hAnsi="Arial" w:cs="Arial"/>
          <w:noProof/>
          <w:color w:val="000000"/>
        </w:rPr>
        <w:drawing>
          <wp:inline distT="0" distB="0" distL="0" distR="0" wp14:anchorId="745D1AEC" wp14:editId="0303BDA3">
            <wp:extent cx="762000" cy="929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inline>
        </w:drawing>
      </w:r>
    </w:p>
    <w:p w14:paraId="0A874E45" w14:textId="77777777" w:rsidR="0098651D" w:rsidRPr="0098651D" w:rsidRDefault="0098651D" w:rsidP="0098651D">
      <w:pPr>
        <w:jc w:val="center"/>
        <w:rPr>
          <w:rFonts w:ascii="Arial" w:hAnsi="Arial" w:cs="Arial"/>
          <w:b/>
          <w:bCs/>
          <w:color w:val="000000"/>
        </w:rPr>
      </w:pPr>
      <w:r w:rsidRPr="0098651D">
        <w:rPr>
          <w:rFonts w:ascii="Arial" w:hAnsi="Arial" w:cs="Arial"/>
          <w:b/>
          <w:bCs/>
          <w:color w:val="000000"/>
        </w:rPr>
        <w:t>РОССИЙСКАЯ ФЕДЕРАЦИЯ</w:t>
      </w:r>
    </w:p>
    <w:p w14:paraId="03D262CB" w14:textId="77777777" w:rsidR="0098651D" w:rsidRPr="0098651D" w:rsidRDefault="0098651D" w:rsidP="0098651D">
      <w:pPr>
        <w:jc w:val="center"/>
        <w:rPr>
          <w:rFonts w:ascii="Arial" w:hAnsi="Arial" w:cs="Arial"/>
          <w:b/>
          <w:bCs/>
          <w:color w:val="000000"/>
        </w:rPr>
      </w:pPr>
      <w:r w:rsidRPr="0098651D">
        <w:rPr>
          <w:rFonts w:ascii="Arial" w:hAnsi="Arial" w:cs="Arial"/>
          <w:b/>
          <w:bCs/>
          <w:color w:val="000000"/>
        </w:rPr>
        <w:t>МОСКОВСКАЯ ОБЛАСТЬ</w:t>
      </w:r>
    </w:p>
    <w:p w14:paraId="3924C24A" w14:textId="77777777" w:rsidR="0098651D" w:rsidRPr="0098651D" w:rsidRDefault="0098651D" w:rsidP="0098651D">
      <w:pPr>
        <w:jc w:val="center"/>
        <w:rPr>
          <w:rFonts w:ascii="Arial" w:hAnsi="Arial" w:cs="Arial"/>
          <w:b/>
          <w:bCs/>
          <w:color w:val="000000"/>
        </w:rPr>
      </w:pPr>
      <w:r w:rsidRPr="0098651D">
        <w:rPr>
          <w:rFonts w:ascii="Arial" w:hAnsi="Arial" w:cs="Arial"/>
          <w:b/>
          <w:bCs/>
          <w:color w:val="000000"/>
        </w:rPr>
        <w:t>СОВЕТ ДЕПУТАТОВ ГОРОДСКОГО ОКРУГА ЛОБНЯ</w:t>
      </w:r>
    </w:p>
    <w:p w14:paraId="523E61BB" w14:textId="77777777" w:rsidR="0098651D" w:rsidRPr="0098651D" w:rsidRDefault="0098651D" w:rsidP="0098651D">
      <w:pPr>
        <w:jc w:val="center"/>
        <w:rPr>
          <w:rFonts w:ascii="Arial" w:hAnsi="Arial" w:cs="Arial"/>
          <w:b/>
          <w:bCs/>
          <w:color w:val="000000"/>
        </w:rPr>
      </w:pPr>
    </w:p>
    <w:p w14:paraId="263FB059" w14:textId="5274EA74" w:rsidR="0098651D" w:rsidRPr="0098651D" w:rsidRDefault="0098651D" w:rsidP="0098651D">
      <w:pPr>
        <w:jc w:val="center"/>
        <w:rPr>
          <w:rFonts w:ascii="Arial" w:hAnsi="Arial" w:cs="Arial"/>
          <w:b/>
          <w:bCs/>
          <w:color w:val="000000"/>
        </w:rPr>
      </w:pPr>
      <w:r w:rsidRPr="0098651D">
        <w:rPr>
          <w:rFonts w:ascii="Arial" w:hAnsi="Arial" w:cs="Arial"/>
          <w:b/>
          <w:bCs/>
          <w:color w:val="000000"/>
        </w:rPr>
        <w:t>ПОЛОЖЕНИЕ</w:t>
      </w:r>
    </w:p>
    <w:p w14:paraId="3C842FE7" w14:textId="6ACA1B6F" w:rsidR="00416EEA" w:rsidRPr="0098651D" w:rsidRDefault="00416EEA" w:rsidP="00FA3837">
      <w:pPr>
        <w:widowControl w:val="0"/>
        <w:jc w:val="center"/>
        <w:rPr>
          <w:rFonts w:ascii="Arial" w:hAnsi="Arial" w:cs="Arial"/>
          <w:b/>
          <w:color w:val="000000"/>
        </w:rPr>
      </w:pPr>
      <w:r w:rsidRPr="0098651D">
        <w:rPr>
          <w:rFonts w:ascii="Arial" w:hAnsi="Arial" w:cs="Arial"/>
          <w:b/>
          <w:color w:val="000000"/>
        </w:rPr>
        <w:t>О КОМИТЕТЕ ПО УПРАВЛЕНИЮ ИМУЩЕСТВОМ АДМИНИСТРАЦИИ ГОРОДСКОГО</w:t>
      </w:r>
      <w:r w:rsidR="0098651D" w:rsidRPr="0098651D">
        <w:rPr>
          <w:rFonts w:ascii="Arial" w:hAnsi="Arial" w:cs="Arial"/>
          <w:b/>
          <w:color w:val="000000"/>
        </w:rPr>
        <w:t xml:space="preserve"> </w:t>
      </w:r>
      <w:r w:rsidRPr="0098651D">
        <w:rPr>
          <w:rFonts w:ascii="Arial" w:hAnsi="Arial" w:cs="Arial"/>
          <w:b/>
          <w:color w:val="000000"/>
        </w:rPr>
        <w:t>ОКРУГА ЛОБНЯ МОСКОВСКОЙ ОБЛАСТИ</w:t>
      </w:r>
    </w:p>
    <w:p w14:paraId="0E69BB8D" w14:textId="77777777" w:rsidR="0098651D" w:rsidRPr="0098651D" w:rsidRDefault="0098651D" w:rsidP="00337A54">
      <w:pPr>
        <w:widowControl w:val="0"/>
        <w:jc w:val="center"/>
        <w:rPr>
          <w:rFonts w:ascii="Arial" w:hAnsi="Arial" w:cs="Arial"/>
          <w:b/>
          <w:color w:val="000000"/>
        </w:rPr>
      </w:pPr>
    </w:p>
    <w:p w14:paraId="5F7A595C" w14:textId="77777777" w:rsidR="00416EEA" w:rsidRPr="0098651D" w:rsidRDefault="00416EEA" w:rsidP="00337A54">
      <w:pPr>
        <w:widowControl w:val="0"/>
        <w:jc w:val="center"/>
        <w:rPr>
          <w:rFonts w:ascii="Arial" w:hAnsi="Arial" w:cs="Arial"/>
          <w:b/>
          <w:color w:val="000000"/>
        </w:rPr>
      </w:pPr>
      <w:r w:rsidRPr="0098651D">
        <w:rPr>
          <w:rFonts w:ascii="Arial" w:hAnsi="Arial" w:cs="Arial"/>
          <w:b/>
          <w:color w:val="000000"/>
        </w:rPr>
        <w:t>1. ОБЩИЕ ПОЛОЖЕНИЯ</w:t>
      </w:r>
    </w:p>
    <w:p w14:paraId="73C30705" w14:textId="77777777" w:rsidR="00416EEA" w:rsidRPr="0098651D" w:rsidRDefault="00416EEA" w:rsidP="00337A54">
      <w:pPr>
        <w:widowControl w:val="0"/>
        <w:jc w:val="both"/>
        <w:rPr>
          <w:rFonts w:ascii="Arial" w:hAnsi="Arial" w:cs="Arial"/>
          <w:color w:val="000000"/>
        </w:rPr>
      </w:pPr>
    </w:p>
    <w:p w14:paraId="12E61765" w14:textId="77777777" w:rsidR="0098651D" w:rsidRDefault="00416EEA" w:rsidP="0098651D">
      <w:pPr>
        <w:widowControl w:val="0"/>
        <w:ind w:firstLine="539"/>
        <w:jc w:val="both"/>
        <w:rPr>
          <w:rFonts w:ascii="Arial" w:hAnsi="Arial" w:cs="Arial"/>
          <w:color w:val="000000"/>
        </w:rPr>
      </w:pPr>
      <w:r w:rsidRPr="0098651D">
        <w:rPr>
          <w:rFonts w:ascii="Arial" w:hAnsi="Arial" w:cs="Arial"/>
          <w:color w:val="000000"/>
        </w:rPr>
        <w:t>1.1. Комитет по управлению имуществом Администрации городского округа Лобня Московской области (далее - Комитет) является отраслевым органом Администрации городского округа Лобня Московской области (далее - Администрация), осуществляющим проведение единой политики в сфере имущественных и земельных отношений, управления</w:t>
      </w:r>
      <w:r w:rsidR="0098651D">
        <w:rPr>
          <w:rFonts w:ascii="Arial" w:hAnsi="Arial" w:cs="Arial"/>
          <w:color w:val="000000"/>
        </w:rPr>
        <w:t xml:space="preserve"> </w:t>
      </w:r>
      <w:r w:rsidRPr="0098651D">
        <w:rPr>
          <w:rFonts w:ascii="Arial" w:hAnsi="Arial" w:cs="Arial"/>
          <w:color w:val="000000"/>
        </w:rPr>
        <w:t>и распоряжения от имени муниципального образования городской округ Лобня Московской области (далее - городской округ) муниципальной собственностью.</w:t>
      </w:r>
    </w:p>
    <w:p w14:paraId="0809C8D7" w14:textId="61D50F10" w:rsidR="0098651D" w:rsidRDefault="00416EEA" w:rsidP="0098651D">
      <w:pPr>
        <w:widowControl w:val="0"/>
        <w:ind w:firstLine="539"/>
        <w:jc w:val="both"/>
        <w:rPr>
          <w:rFonts w:ascii="Arial" w:hAnsi="Arial" w:cs="Arial"/>
          <w:color w:val="000000"/>
        </w:rPr>
      </w:pPr>
      <w:r w:rsidRPr="0098651D">
        <w:rPr>
          <w:rFonts w:ascii="Arial" w:hAnsi="Arial" w:cs="Arial"/>
          <w:color w:val="000000"/>
        </w:rPr>
        <w:t>1.2. Полное наименование Комитета: «Комитет по управлению имуществом</w:t>
      </w:r>
      <w:r w:rsidR="0098651D">
        <w:rPr>
          <w:rFonts w:ascii="Arial" w:hAnsi="Arial" w:cs="Arial"/>
          <w:color w:val="000000"/>
        </w:rPr>
        <w:t xml:space="preserve"> </w:t>
      </w:r>
      <w:r w:rsidRPr="0098651D">
        <w:rPr>
          <w:rFonts w:ascii="Arial" w:hAnsi="Arial" w:cs="Arial"/>
          <w:color w:val="000000"/>
        </w:rPr>
        <w:t>Администрации городского округа Лобня Московской области».</w:t>
      </w:r>
    </w:p>
    <w:p w14:paraId="125949EB" w14:textId="77777777" w:rsidR="0098651D" w:rsidRDefault="00416EEA" w:rsidP="0098651D">
      <w:pPr>
        <w:widowControl w:val="0"/>
        <w:ind w:firstLine="539"/>
        <w:jc w:val="both"/>
        <w:rPr>
          <w:rFonts w:ascii="Arial" w:hAnsi="Arial" w:cs="Arial"/>
          <w:color w:val="000000"/>
        </w:rPr>
      </w:pPr>
      <w:r w:rsidRPr="0098651D">
        <w:rPr>
          <w:rFonts w:ascii="Arial" w:hAnsi="Arial" w:cs="Arial"/>
          <w:color w:val="000000"/>
        </w:rPr>
        <w:t>Сокращенное наименование Комитета: Горкомимущество.</w:t>
      </w:r>
    </w:p>
    <w:p w14:paraId="30F44584" w14:textId="77777777" w:rsidR="0098651D" w:rsidRDefault="00416EEA" w:rsidP="0098651D">
      <w:pPr>
        <w:widowControl w:val="0"/>
        <w:ind w:firstLine="539"/>
        <w:jc w:val="both"/>
        <w:rPr>
          <w:rFonts w:ascii="Arial" w:hAnsi="Arial" w:cs="Arial"/>
          <w:color w:val="000000"/>
        </w:rPr>
      </w:pPr>
      <w:r w:rsidRPr="0098651D">
        <w:rPr>
          <w:rFonts w:ascii="Arial" w:hAnsi="Arial" w:cs="Arial"/>
          <w:color w:val="000000"/>
        </w:rPr>
        <w:t>1.3. Деятельность Комитета направлена на регулирование имущественных и земельных отношений, осуществление контроля</w:t>
      </w:r>
      <w:r w:rsidR="0098651D">
        <w:rPr>
          <w:rFonts w:ascii="Arial" w:hAnsi="Arial" w:cs="Arial"/>
          <w:color w:val="000000"/>
        </w:rPr>
        <w:t xml:space="preserve"> </w:t>
      </w:r>
      <w:r w:rsidRPr="0098651D">
        <w:rPr>
          <w:rFonts w:ascii="Arial" w:hAnsi="Arial" w:cs="Arial"/>
          <w:color w:val="000000"/>
        </w:rPr>
        <w:t>за соблюдением законодательства в сфере имущественных и земельных отношений на территории городского округа.</w:t>
      </w:r>
    </w:p>
    <w:p w14:paraId="2F7E1587"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t xml:space="preserve">1.4. Комитет в своей деятельности руководствуется </w:t>
      </w:r>
      <w:hyperlink r:id="rId7">
        <w:r w:rsidRPr="0098651D">
          <w:rPr>
            <w:rFonts w:ascii="Arial" w:hAnsi="Arial" w:cs="Arial"/>
            <w:color w:val="000000"/>
          </w:rPr>
          <w:t>Конституцией</w:t>
        </w:r>
      </w:hyperlink>
      <w:r w:rsidRPr="0098651D">
        <w:rPr>
          <w:rFonts w:ascii="Arial" w:hAnsi="Arial" w:cs="Arial"/>
          <w:color w:val="000000"/>
        </w:rPr>
        <w:t xml:space="preserve"> Российской Федерации, действующим законодательством, Уставом городского округа, иными муниципальными правовыми актами городского округа, в том числе Правилами</w:t>
      </w:r>
      <w:r w:rsidR="0063645D">
        <w:rPr>
          <w:rFonts w:ascii="Arial" w:hAnsi="Arial" w:cs="Arial"/>
          <w:color w:val="000000"/>
        </w:rPr>
        <w:t xml:space="preserve"> </w:t>
      </w:r>
      <w:r w:rsidRPr="0098651D">
        <w:rPr>
          <w:rFonts w:ascii="Arial" w:hAnsi="Arial" w:cs="Arial"/>
          <w:color w:val="000000"/>
        </w:rPr>
        <w:t>внутреннего трудового распорядка Администрации и настоящим Положением.</w:t>
      </w:r>
    </w:p>
    <w:p w14:paraId="4988FFE5"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t>1.5. Комитет подчиняется председателю Комитета и подотчетен Главе городского округа и заместителю Главы Администрации, курирующему деятельность Комитета (далее – заместитель Главы Администрации).</w:t>
      </w:r>
    </w:p>
    <w:p w14:paraId="110615B5"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t>1.6. Комитет является юридическим лицом, имеет печать, штампы, бланки со своим наименованием, самостоятельную бюджетную смету, самостоятельный баланс, имеет лицевой счет в Финансовом управлении Администрации и в Управлении Федерального казначейства по Московской области.</w:t>
      </w:r>
    </w:p>
    <w:p w14:paraId="0E3D4DEB" w14:textId="5D36CCC1" w:rsidR="0063645D" w:rsidRDefault="00416EEA" w:rsidP="0063645D">
      <w:pPr>
        <w:widowControl w:val="0"/>
        <w:ind w:firstLine="539"/>
        <w:jc w:val="both"/>
        <w:rPr>
          <w:rFonts w:ascii="Arial" w:hAnsi="Arial" w:cs="Arial"/>
          <w:color w:val="000000"/>
          <w:spacing w:val="-5"/>
        </w:rPr>
      </w:pPr>
      <w:r w:rsidRPr="0098651D">
        <w:rPr>
          <w:rFonts w:ascii="Arial" w:hAnsi="Arial" w:cs="Arial"/>
          <w:color w:val="000000"/>
        </w:rPr>
        <w:t xml:space="preserve">1.7. </w:t>
      </w:r>
      <w:r w:rsidRPr="0098651D">
        <w:rPr>
          <w:rFonts w:ascii="Arial" w:hAnsi="Arial" w:cs="Arial"/>
          <w:color w:val="000000"/>
          <w:spacing w:val="-1"/>
        </w:rPr>
        <w:t xml:space="preserve">Структура и штатное расписание Комитета определяется в пределах </w:t>
      </w:r>
      <w:r w:rsidRPr="0098651D">
        <w:rPr>
          <w:rFonts w:ascii="Arial" w:hAnsi="Arial" w:cs="Arial"/>
          <w:color w:val="000000"/>
          <w:spacing w:val="-5"/>
        </w:rPr>
        <w:t>утвержденной сметы и представляется на утверждение Главе городского округа Лобня</w:t>
      </w:r>
      <w:r w:rsidR="0063645D">
        <w:rPr>
          <w:rFonts w:ascii="Arial" w:hAnsi="Arial" w:cs="Arial"/>
          <w:color w:val="000000"/>
          <w:spacing w:val="-5"/>
        </w:rPr>
        <w:t>.</w:t>
      </w:r>
    </w:p>
    <w:p w14:paraId="2F00F552"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t>1.8. Кадровое обеспечение деятельности Комитета осуществляется Комитетом.</w:t>
      </w:r>
    </w:p>
    <w:p w14:paraId="2E3E24AE"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t>1.9. В целях реализации закрепленных за Комитетом задач и функций Комитет в пределах своей компетенции взаимодействует с федеральными органами</w:t>
      </w:r>
      <w:r w:rsidR="0063645D">
        <w:rPr>
          <w:rFonts w:ascii="Arial" w:hAnsi="Arial" w:cs="Arial"/>
          <w:color w:val="000000"/>
        </w:rPr>
        <w:t xml:space="preserve"> </w:t>
      </w:r>
      <w:r w:rsidRPr="0098651D">
        <w:rPr>
          <w:rFonts w:ascii="Arial" w:hAnsi="Arial" w:cs="Arial"/>
          <w:color w:val="000000"/>
        </w:rPr>
        <w:t>государственной власти, органами государственной власти</w:t>
      </w:r>
      <w:r w:rsidR="0063645D">
        <w:rPr>
          <w:rFonts w:ascii="Arial" w:hAnsi="Arial" w:cs="Arial"/>
          <w:color w:val="000000"/>
        </w:rPr>
        <w:t xml:space="preserve"> </w:t>
      </w:r>
      <w:r w:rsidRPr="0098651D">
        <w:rPr>
          <w:rFonts w:ascii="Arial" w:hAnsi="Arial" w:cs="Arial"/>
          <w:color w:val="000000"/>
        </w:rPr>
        <w:t>Московской области, органами местного самоуправления городского округа, органами Администрации, с предприятиями, учреждениями, иными организациями различных форм собственности, участвует в работе координационных и совещательных органов по вопросам компетенции Комитета.</w:t>
      </w:r>
    </w:p>
    <w:p w14:paraId="040CE5C2"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t>1.10. Финансирование деятельности Комитета производится за счет средств бюджета городского округа, а также за счет средств бюджета Московской области в рамках субвенций, направляемых на финансирование осуществляемых полномочий, которыми Администрация наделяется</w:t>
      </w:r>
      <w:r w:rsidR="0063645D">
        <w:rPr>
          <w:rFonts w:ascii="Arial" w:hAnsi="Arial" w:cs="Arial"/>
          <w:color w:val="000000"/>
        </w:rPr>
        <w:t xml:space="preserve"> </w:t>
      </w:r>
      <w:r w:rsidRPr="0098651D">
        <w:rPr>
          <w:rFonts w:ascii="Arial" w:hAnsi="Arial" w:cs="Arial"/>
          <w:color w:val="000000"/>
        </w:rPr>
        <w:t>в области земельных и имущественных отношений соответствующими законами Московской области.</w:t>
      </w:r>
    </w:p>
    <w:p w14:paraId="0785C75C"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lastRenderedPageBreak/>
        <w:t xml:space="preserve">1.11. Решения Комитета, принятые в пределах его компетенции, являются обязательными для всех отраслевых и территориальных органов Администрации городского округа, предприятий, учреждений, иных организаций. </w:t>
      </w:r>
    </w:p>
    <w:p w14:paraId="296EEDF0"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t>1.12. Место нахождения (адрес) Комитета: 141730, Московская область, г. Лобня, ул. Ленина, д. 21.</w:t>
      </w:r>
    </w:p>
    <w:p w14:paraId="423ECF12" w14:textId="77777777" w:rsidR="0063645D" w:rsidRDefault="00416EEA" w:rsidP="0063645D">
      <w:pPr>
        <w:widowControl w:val="0"/>
        <w:ind w:firstLine="539"/>
        <w:jc w:val="both"/>
        <w:rPr>
          <w:rFonts w:ascii="Arial" w:hAnsi="Arial" w:cs="Arial"/>
          <w:color w:val="000000"/>
        </w:rPr>
      </w:pPr>
      <w:r w:rsidRPr="0098651D">
        <w:rPr>
          <w:rFonts w:ascii="Arial" w:hAnsi="Arial" w:cs="Arial"/>
          <w:color w:val="000000"/>
        </w:rPr>
        <w:t xml:space="preserve">1.13. Комитет может выступать истцом и ответчиком в судах </w:t>
      </w:r>
      <w:r w:rsidRPr="0098651D">
        <w:rPr>
          <w:rFonts w:ascii="Arial" w:hAnsi="Arial" w:cs="Arial"/>
          <w:color w:val="000000"/>
        </w:rPr>
        <w:br/>
        <w:t>в соответствии с законодательством Российской Федерации и отвечать</w:t>
      </w:r>
      <w:r w:rsidR="0063645D">
        <w:rPr>
          <w:rFonts w:ascii="Arial" w:hAnsi="Arial" w:cs="Arial"/>
          <w:color w:val="000000"/>
        </w:rPr>
        <w:t xml:space="preserve"> </w:t>
      </w:r>
      <w:r w:rsidRPr="0098651D">
        <w:rPr>
          <w:rFonts w:ascii="Arial" w:hAnsi="Arial" w:cs="Arial"/>
          <w:color w:val="000000"/>
        </w:rPr>
        <w:t xml:space="preserve">по обязательствам городского округа в пределах своей компетенции </w:t>
      </w:r>
      <w:r w:rsidRPr="0098651D">
        <w:rPr>
          <w:rFonts w:ascii="Arial" w:hAnsi="Arial" w:cs="Arial"/>
          <w:color w:val="000000"/>
        </w:rPr>
        <w:br/>
        <w:t>и переданных полномочий.</w:t>
      </w:r>
    </w:p>
    <w:p w14:paraId="48CCF25A" w14:textId="7E9AB569" w:rsidR="00416EEA" w:rsidRPr="0098651D" w:rsidRDefault="00416EEA" w:rsidP="0063645D">
      <w:pPr>
        <w:widowControl w:val="0"/>
        <w:ind w:firstLine="539"/>
        <w:jc w:val="both"/>
        <w:rPr>
          <w:rFonts w:ascii="Arial" w:hAnsi="Arial" w:cs="Arial"/>
          <w:color w:val="000000"/>
        </w:rPr>
      </w:pPr>
      <w:r w:rsidRPr="0098651D">
        <w:rPr>
          <w:rFonts w:ascii="Arial" w:hAnsi="Arial" w:cs="Arial"/>
          <w:color w:val="000000"/>
        </w:rPr>
        <w:t>1.14. Комитет в пределах своей компетенции и переданных полномочий представляет Администрацию в органах государственной власти, их территориальных подразделениях, органах местного самоуправления.</w:t>
      </w:r>
    </w:p>
    <w:p w14:paraId="797A33F1" w14:textId="77777777" w:rsidR="00416EEA" w:rsidRPr="0098651D" w:rsidRDefault="00416EEA" w:rsidP="00337A54">
      <w:pPr>
        <w:widowControl w:val="0"/>
        <w:jc w:val="both"/>
        <w:rPr>
          <w:rFonts w:ascii="Arial" w:hAnsi="Arial" w:cs="Arial"/>
          <w:color w:val="000000"/>
        </w:rPr>
      </w:pPr>
    </w:p>
    <w:p w14:paraId="6027AF2B" w14:textId="77777777" w:rsidR="00416EEA" w:rsidRPr="0098651D" w:rsidRDefault="00416EEA" w:rsidP="00337A54">
      <w:pPr>
        <w:widowControl w:val="0"/>
        <w:jc w:val="center"/>
        <w:rPr>
          <w:rFonts w:ascii="Arial" w:hAnsi="Arial" w:cs="Arial"/>
          <w:b/>
          <w:color w:val="000000"/>
        </w:rPr>
      </w:pPr>
      <w:r w:rsidRPr="0098651D">
        <w:rPr>
          <w:rFonts w:ascii="Arial" w:hAnsi="Arial" w:cs="Arial"/>
          <w:b/>
          <w:color w:val="000000"/>
        </w:rPr>
        <w:t>2. ОСНОВНЫЕ ЗАДАЧИ КОМИТЕТА</w:t>
      </w:r>
    </w:p>
    <w:p w14:paraId="6D77DFF5" w14:textId="77777777" w:rsidR="00416EEA" w:rsidRPr="0098651D" w:rsidRDefault="00416EEA" w:rsidP="00337A54">
      <w:pPr>
        <w:widowControl w:val="0"/>
        <w:jc w:val="both"/>
        <w:rPr>
          <w:rFonts w:ascii="Arial" w:hAnsi="Arial" w:cs="Arial"/>
          <w:color w:val="000000"/>
        </w:rPr>
      </w:pPr>
    </w:p>
    <w:p w14:paraId="5E6B5F99"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В целях проведения единой политики в сфере имущественных</w:t>
      </w:r>
      <w:r w:rsidR="0063645D">
        <w:rPr>
          <w:rFonts w:ascii="Arial" w:hAnsi="Arial" w:cs="Arial"/>
          <w:color w:val="000000"/>
        </w:rPr>
        <w:t xml:space="preserve"> </w:t>
      </w:r>
      <w:r w:rsidRPr="0098651D">
        <w:rPr>
          <w:rFonts w:ascii="Arial" w:hAnsi="Arial" w:cs="Arial"/>
          <w:color w:val="000000"/>
        </w:rPr>
        <w:t>и земельных отношений на территории городского округа перед Комитетом стоят следующие задачи:</w:t>
      </w:r>
    </w:p>
    <w:p w14:paraId="40ADD4B9"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 Формирование системы учета и контроля за использованием муниципального имущества и организация его технической инвентаризации.</w:t>
      </w:r>
    </w:p>
    <w:p w14:paraId="13964F59"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2.2. Реализация на основе действующего законодательства единой государственной политики по приватизации муниципального имущества.</w:t>
      </w:r>
    </w:p>
    <w:p w14:paraId="030B2558"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2.3. Распоряжение акциями и долями (вкладами) в уставных (складочных) капиталах хозяйственных обществ и товариществ, входящих в состав муниципальной собственности, осуществление представительства в их органах управления.</w:t>
      </w:r>
    </w:p>
    <w:p w14:paraId="5EBA3C46" w14:textId="77777777" w:rsidR="0063645D" w:rsidRDefault="00416EEA" w:rsidP="0063645D">
      <w:pPr>
        <w:widowControl w:val="0"/>
        <w:ind w:firstLine="540"/>
        <w:jc w:val="both"/>
        <w:rPr>
          <w:rFonts w:ascii="Arial" w:hAnsi="Arial" w:cs="Arial"/>
          <w:color w:val="000000"/>
          <w:spacing w:val="-5"/>
        </w:rPr>
      </w:pPr>
      <w:r w:rsidRPr="0098651D">
        <w:rPr>
          <w:rFonts w:ascii="Arial" w:hAnsi="Arial" w:cs="Arial"/>
          <w:color w:val="000000"/>
        </w:rPr>
        <w:t xml:space="preserve">2.4. Участие от имени Администрации </w:t>
      </w:r>
      <w:r w:rsidRPr="0098651D">
        <w:rPr>
          <w:rFonts w:ascii="Arial" w:hAnsi="Arial" w:cs="Arial"/>
          <w:color w:val="000000"/>
          <w:spacing w:val="-3"/>
        </w:rPr>
        <w:t xml:space="preserve">в создании, реорганизации и ликвидации </w:t>
      </w:r>
      <w:r w:rsidRPr="0098651D">
        <w:rPr>
          <w:rFonts w:ascii="Arial" w:hAnsi="Arial" w:cs="Arial"/>
          <w:color w:val="000000"/>
          <w:spacing w:val="2"/>
        </w:rPr>
        <w:t xml:space="preserve">муниципальных предприятий, учреждений в соответствии с нормативными </w:t>
      </w:r>
      <w:r w:rsidRPr="0098651D">
        <w:rPr>
          <w:rFonts w:ascii="Arial" w:hAnsi="Arial" w:cs="Arial"/>
          <w:color w:val="000000"/>
          <w:spacing w:val="-6"/>
        </w:rPr>
        <w:t xml:space="preserve">актами </w:t>
      </w:r>
      <w:r w:rsidRPr="0098651D">
        <w:rPr>
          <w:rFonts w:ascii="Arial" w:hAnsi="Arial" w:cs="Arial"/>
          <w:color w:val="000000"/>
          <w:spacing w:val="-5"/>
        </w:rPr>
        <w:t>городского округа</w:t>
      </w:r>
      <w:r w:rsidRPr="0098651D">
        <w:rPr>
          <w:rFonts w:ascii="Arial" w:hAnsi="Arial" w:cs="Arial"/>
          <w:color w:val="000000"/>
          <w:spacing w:val="-6"/>
        </w:rPr>
        <w:t>,</w:t>
      </w:r>
      <w:r w:rsidRPr="0098651D">
        <w:rPr>
          <w:rFonts w:ascii="Arial" w:hAnsi="Arial" w:cs="Arial"/>
          <w:color w:val="000000"/>
          <w:spacing w:val="-5"/>
        </w:rPr>
        <w:t xml:space="preserve"> </w:t>
      </w:r>
      <w:r w:rsidRPr="0098651D">
        <w:rPr>
          <w:rFonts w:ascii="Arial" w:hAnsi="Arial" w:cs="Arial"/>
          <w:color w:val="000000"/>
          <w:spacing w:val="-3"/>
        </w:rPr>
        <w:t xml:space="preserve">согласовывании уставов муниципальных предприятий и учреждений, </w:t>
      </w:r>
      <w:r w:rsidRPr="0098651D">
        <w:rPr>
          <w:rFonts w:ascii="Arial" w:hAnsi="Arial" w:cs="Arial"/>
          <w:color w:val="000000"/>
          <w:spacing w:val="-5"/>
        </w:rPr>
        <w:t>заключении трудовых контракты с их руководителями</w:t>
      </w:r>
      <w:r w:rsidRPr="0098651D">
        <w:rPr>
          <w:rFonts w:ascii="Arial" w:hAnsi="Arial" w:cs="Arial"/>
          <w:color w:val="000000"/>
        </w:rPr>
        <w:t xml:space="preserve"> на основании постановлений Главы </w:t>
      </w:r>
      <w:r w:rsidRPr="0098651D">
        <w:rPr>
          <w:rFonts w:ascii="Arial" w:hAnsi="Arial" w:cs="Arial"/>
          <w:color w:val="000000"/>
          <w:spacing w:val="-5"/>
        </w:rPr>
        <w:t>городского округа</w:t>
      </w:r>
      <w:r w:rsidR="0063645D">
        <w:rPr>
          <w:rFonts w:ascii="Arial" w:hAnsi="Arial" w:cs="Arial"/>
          <w:color w:val="000000"/>
          <w:spacing w:val="-5"/>
        </w:rPr>
        <w:t>.</w:t>
      </w:r>
    </w:p>
    <w:p w14:paraId="59795846"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2.5. Осуществление прав по владению, пользованию и распоряжению имуществом муниципальных предприятий и учреждений любого типа, дача согласия на распоряжение в установленных законом пределах закрепленным за муниципальными предприятиями и учреждениями имуществом, принятие решений о наделении их имуществом в процессе создания, реорганизации,</w:t>
      </w:r>
      <w:r w:rsidR="0063645D">
        <w:rPr>
          <w:rFonts w:ascii="Arial" w:hAnsi="Arial" w:cs="Arial"/>
          <w:color w:val="000000"/>
        </w:rPr>
        <w:t xml:space="preserve"> </w:t>
      </w:r>
      <w:r w:rsidRPr="0098651D">
        <w:rPr>
          <w:rFonts w:ascii="Arial" w:hAnsi="Arial" w:cs="Arial"/>
          <w:color w:val="000000"/>
        </w:rPr>
        <w:t>об изъятии имущества в случаях и в порядке, установленных законом, утверждение перечней особо ценного движимого имущества муниципальных учреждений.</w:t>
      </w:r>
    </w:p>
    <w:p w14:paraId="29969B4A"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2.6. Распоряжение и управление муниципальным имуществом от имени городского округа в пределах полномочий, определенных настоящим Положением и законодательством.</w:t>
      </w:r>
    </w:p>
    <w:p w14:paraId="421CC058"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2.7. Приобретение имущества в муниципальную собственность городского округа.</w:t>
      </w:r>
    </w:p>
    <w:p w14:paraId="5A878D88"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2.8. Защита имущественных интересов городского округа в соответствии с законодательством.</w:t>
      </w:r>
    </w:p>
    <w:p w14:paraId="79B30C59"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2.9. Осуществление взаимодействия с федеральными органами государственной власти, органами государственной власти Московской области и иных субъектов Российской Федерации, общественными объединениями, предприятиями, учреждениями, иными организациями по вопросам управления и распоряжения государственным и муниципальным имуществом.</w:t>
      </w:r>
    </w:p>
    <w:p w14:paraId="17D8CF99"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2.10. Учет объектов муниципальной казны городского округа.</w:t>
      </w:r>
    </w:p>
    <w:p w14:paraId="22DA942D" w14:textId="77777777" w:rsidR="0063645D" w:rsidRDefault="00416EEA" w:rsidP="0063645D">
      <w:pPr>
        <w:widowControl w:val="0"/>
        <w:ind w:firstLine="540"/>
        <w:jc w:val="both"/>
        <w:rPr>
          <w:rFonts w:ascii="Arial" w:hAnsi="Arial" w:cs="Arial"/>
          <w:color w:val="000000"/>
        </w:rPr>
      </w:pPr>
      <w:r w:rsidRPr="0098651D">
        <w:rPr>
          <w:rFonts w:ascii="Arial" w:hAnsi="Arial" w:cs="Arial"/>
        </w:rPr>
        <w:t xml:space="preserve">2.11. </w:t>
      </w:r>
      <w:r w:rsidRPr="0098651D">
        <w:rPr>
          <w:rFonts w:ascii="Arial" w:hAnsi="Arial" w:cs="Arial"/>
          <w:color w:val="000000"/>
        </w:rPr>
        <w:t xml:space="preserve">Сдача в аренду муниципального имущества, проведение процедур несостоятельности (банкротства) юридических лиц в части муниципальной собственности и осуществление иных прав собственника в отношении муниципального имущества (в том числе находящегося на праве хозяйственного ведения у муниципальных предприятий и на </w:t>
      </w:r>
      <w:r w:rsidRPr="0098651D">
        <w:rPr>
          <w:rFonts w:ascii="Arial" w:hAnsi="Arial" w:cs="Arial"/>
          <w:color w:val="000000"/>
        </w:rPr>
        <w:lastRenderedPageBreak/>
        <w:t xml:space="preserve">праве оперативного управления у муниципальных учреждений) в соответствии </w:t>
      </w:r>
      <w:r w:rsidRPr="0098651D">
        <w:rPr>
          <w:rFonts w:ascii="Arial" w:hAnsi="Arial" w:cs="Arial"/>
          <w:color w:val="000000"/>
        </w:rPr>
        <w:br/>
        <w:t>с законодательством.</w:t>
      </w:r>
    </w:p>
    <w:p w14:paraId="1B11E0EF"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2.12. Осуществление государственных и муниципальных полномочий Администрации по наиболее полному, эффективному, рациональному использованию и распоряжению земельными участками, регулированию земельных отношений в пределах полномочий, предусмотренных законодательством Российской Федерации, правовыми актами Московской области и муниципальными правовыми актами городского округа.</w:t>
      </w:r>
    </w:p>
    <w:p w14:paraId="36886D2A"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2.13. Организация и обеспечение исполнения земельного законодательства, правовых актов федеральных органов, законодательных и исполнительных органов Московской области, муниципальных правовых актов городского округа, относящихся к сфере землепользования.</w:t>
      </w:r>
    </w:p>
    <w:p w14:paraId="23CA958D"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2.14. Осуществление в пределах своей компетенции муниципального земельного контроля в порядке, определенном муниципальными правовыми актами Администрации.</w:t>
      </w:r>
    </w:p>
    <w:p w14:paraId="6E22C162"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2.15. Участие в разработке генерального плана и правил землепользования и застройки, резервировании земель и изъятии, в том числе путем выкупа земельных участков в границах городского округа для муниципальных нужд, обеспечение оформления и переоформления земельных участков.</w:t>
      </w:r>
    </w:p>
    <w:p w14:paraId="6992C733"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2.16. Осуществление жилищной политики.</w:t>
      </w:r>
    </w:p>
    <w:p w14:paraId="3B421C22"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2.17. Обеспечение работы Межведомственной комиссии по пресечению самовольного строительства и самовольного занятия земельных участков в городском округе.</w:t>
      </w:r>
    </w:p>
    <w:p w14:paraId="410C449F"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2.18. Осуществление государственной регистрации прав и сделок с ним.</w:t>
      </w:r>
    </w:p>
    <w:p w14:paraId="44815487" w14:textId="537816B7" w:rsidR="00416EEA" w:rsidRPr="0098651D" w:rsidRDefault="00416EEA" w:rsidP="0063645D">
      <w:pPr>
        <w:widowControl w:val="0"/>
        <w:ind w:firstLine="540"/>
        <w:jc w:val="both"/>
        <w:rPr>
          <w:rFonts w:ascii="Arial" w:hAnsi="Arial" w:cs="Arial"/>
          <w:color w:val="000000"/>
        </w:rPr>
      </w:pPr>
      <w:r w:rsidRPr="0098651D">
        <w:rPr>
          <w:rFonts w:ascii="Arial" w:hAnsi="Arial" w:cs="Arial"/>
          <w:color w:val="000000"/>
        </w:rPr>
        <w:t>2.19. Реализация иных задач, исполнение которых возлагается на Комитет органами государственной власти Российской Федерации, Московской области, а также органами местного самоуправления городского округа в пределах их компетенции.</w:t>
      </w:r>
    </w:p>
    <w:p w14:paraId="30949450" w14:textId="77777777" w:rsidR="00416EEA" w:rsidRPr="0098651D" w:rsidRDefault="00416EEA" w:rsidP="00337A54">
      <w:pPr>
        <w:widowControl w:val="0"/>
        <w:jc w:val="both"/>
        <w:rPr>
          <w:rFonts w:ascii="Arial" w:hAnsi="Arial" w:cs="Arial"/>
          <w:color w:val="000000"/>
        </w:rPr>
      </w:pPr>
    </w:p>
    <w:p w14:paraId="4F0A8FA9" w14:textId="77777777" w:rsidR="00416EEA" w:rsidRPr="0098651D" w:rsidRDefault="00416EEA" w:rsidP="00337A54">
      <w:pPr>
        <w:widowControl w:val="0"/>
        <w:jc w:val="center"/>
        <w:rPr>
          <w:rFonts w:ascii="Arial" w:hAnsi="Arial" w:cs="Arial"/>
          <w:b/>
          <w:color w:val="000000"/>
        </w:rPr>
      </w:pPr>
      <w:r w:rsidRPr="0098651D">
        <w:rPr>
          <w:rFonts w:ascii="Arial" w:hAnsi="Arial" w:cs="Arial"/>
          <w:b/>
          <w:color w:val="000000"/>
        </w:rPr>
        <w:t>3. ПОЛНОМОЧИЯ КОМИТЕТА</w:t>
      </w:r>
    </w:p>
    <w:p w14:paraId="633634FD" w14:textId="77777777" w:rsidR="00416EEA" w:rsidRPr="0098651D" w:rsidRDefault="00416EEA" w:rsidP="00337A54">
      <w:pPr>
        <w:widowControl w:val="0"/>
        <w:jc w:val="both"/>
        <w:rPr>
          <w:rFonts w:ascii="Arial" w:hAnsi="Arial" w:cs="Arial"/>
          <w:color w:val="000000"/>
        </w:rPr>
      </w:pPr>
    </w:p>
    <w:p w14:paraId="7045C9E6"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Комитет в целях реализации возложенных на него задач осуществляет следующие полномочия:</w:t>
      </w:r>
    </w:p>
    <w:p w14:paraId="7E4EDAB1"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 Обеспечивает в соответствии с действующим законодательством формирование муниципального имущества, составляющего собственность городского округа, ведение реестра муниципальной собственности городского округа, обеспечение его достоверности и сохранности.</w:t>
      </w:r>
    </w:p>
    <w:p w14:paraId="78C6CC1A"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3.2. Осуществляет контроль целевого использования муниципального имущества и организует обследование состояния муниципального имущества (включая жилые и нежилые помещения, здания, сооружения, объекты, не завершенные строительством), переданного в аренду или другие виды пользования, с привлечением для проведения обследования соответствующих органов Администрации, предприятий, учреждений, иных организаций.</w:t>
      </w:r>
    </w:p>
    <w:p w14:paraId="2B947B10"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3.3. Управляет муниципальным имуществом путем заключения гражданско-правовых договоров с юридическими и физическими лицами, приобретающими права владения и (или) пользования в отношении переданного по договорам имущества.</w:t>
      </w:r>
    </w:p>
    <w:p w14:paraId="78971519"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3.4. Заключает договоры на проведение оценки и экспертизы стоимости муниципального имущества в случаях, предусмотренных законодательством.</w:t>
      </w:r>
    </w:p>
    <w:p w14:paraId="074AD235"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 xml:space="preserve">3.5. Разрабатывает и реализует проекты прогнозного плана (программы) приватизации муниципального имущества, дополнений и/или изменений </w:t>
      </w:r>
      <w:r w:rsidRPr="0098651D">
        <w:rPr>
          <w:rFonts w:ascii="Arial" w:hAnsi="Arial" w:cs="Arial"/>
          <w:color w:val="000000"/>
        </w:rPr>
        <w:br/>
        <w:t>к нему, утверждаемых Советом депутатов городского округа, на основе требований законодательства Российской Федерации и Московской области.</w:t>
      </w:r>
    </w:p>
    <w:p w14:paraId="0E3C9AB9"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3.6. Осуществляет в пределах своей компетенции необходимые действия по устранению нарушений законодательства Российской Федерации в области приватизации, управления и распоряжения муниципальным имуществом.</w:t>
      </w:r>
    </w:p>
    <w:p w14:paraId="727CA3BE"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 xml:space="preserve">3.7. Организует проведение конкурсов, аукционов на право заключения договоров </w:t>
      </w:r>
      <w:r w:rsidRPr="0098651D">
        <w:rPr>
          <w:rFonts w:ascii="Arial" w:hAnsi="Arial" w:cs="Arial"/>
          <w:color w:val="000000"/>
        </w:rPr>
        <w:lastRenderedPageBreak/>
        <w:t xml:space="preserve">аренды, договоров безвозмездного пользования, договоров доверительного управления имуществом, продажи доли в праве общей собственности,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Федеральным </w:t>
      </w:r>
      <w:hyperlink r:id="rId8">
        <w:r w:rsidRPr="0098651D">
          <w:rPr>
            <w:rFonts w:ascii="Arial" w:hAnsi="Arial" w:cs="Arial"/>
            <w:color w:val="000000"/>
          </w:rPr>
          <w:t>законом</w:t>
        </w:r>
      </w:hyperlink>
      <w:r w:rsidRPr="0098651D">
        <w:rPr>
          <w:rFonts w:ascii="Arial" w:hAnsi="Arial" w:cs="Arial"/>
          <w:color w:val="000000"/>
        </w:rPr>
        <w:t xml:space="preserve"> от 26.07.2006 № 135-ФЗ «О защите конкуренции».</w:t>
      </w:r>
    </w:p>
    <w:p w14:paraId="48FE9494"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3.8. Передает в аренду и безвозмездное пользование недвижимое имущество, находящееся в собственности городского округа, в том числе имущественные комплексы.</w:t>
      </w:r>
    </w:p>
    <w:p w14:paraId="3270B5AB"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3.9. Заключает договоры аренды недвижимого имущества с целью использования арендованного имущества для собственных нужд и нужд Администрации.</w:t>
      </w:r>
    </w:p>
    <w:p w14:paraId="45D7AA70"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3.10. Согласовывает арендаторам и ссудополучателям передачу муниципального имущества в субаренду, совместное пользование и иные сделки в случаях, предусмотренных законодательством Российской Федерации и Московской области.</w:t>
      </w:r>
    </w:p>
    <w:p w14:paraId="2BED9F14"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3.11. Осуществляет контроль за надлежащим выполнением условий договоров аренды.</w:t>
      </w:r>
    </w:p>
    <w:p w14:paraId="406004FC"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3.12. Осуществляет полномочия администратора доходов бюджета городского округа по доходам от использования муниципального имущества, и земельных участков, а также прочих неналоговых доходов бюджета городского округа от реализации инвестиционных контрактов (соглашений, договоров).</w:t>
      </w:r>
    </w:p>
    <w:p w14:paraId="698A5D2C"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3.13. Передает в установленном порядке в доверительное управление муниципальное имущество.</w:t>
      </w:r>
    </w:p>
    <w:p w14:paraId="10486537"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 xml:space="preserve">3.14. Передает в залог (в качестве залогодателя) находящиеся </w:t>
      </w:r>
      <w:r w:rsidRPr="0098651D">
        <w:rPr>
          <w:rFonts w:ascii="Arial" w:hAnsi="Arial" w:cs="Arial"/>
          <w:color w:val="000000"/>
        </w:rPr>
        <w:br/>
        <w:t>в собственности городского округа акции (доли, паи) в уставных (складочных) капиталах хозяйственных обществ и товариществ, а также здания, строения, сооружения.</w:t>
      </w:r>
    </w:p>
    <w:p w14:paraId="7EDE6EF7"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3.15. Приобретает имущество в муниципальную собственность городского округа.</w:t>
      </w:r>
    </w:p>
    <w:p w14:paraId="4D668783"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3.16. Признает в установленном законом порядке права муниципальной собственности на выявленное на территории городского округа бесхозяйное имущество и выморочное имущество.</w:t>
      </w:r>
    </w:p>
    <w:p w14:paraId="47A7E1D7"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3.17. Осуществляет юридические действия по государственной регистрации права муниципальной собственности на приобретенные объекты в результате процедур разграничения прав собственности, а также по иным основаниям, предусмотренным законодательством.</w:t>
      </w:r>
    </w:p>
    <w:p w14:paraId="682B14AF"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3.18. Ведет реестр муниципального имущества городского округа.</w:t>
      </w:r>
      <w:bookmarkStart w:id="0" w:name="30j0zll" w:colFirst="0" w:colLast="0"/>
      <w:bookmarkEnd w:id="0"/>
    </w:p>
    <w:p w14:paraId="50AE951F" w14:textId="77777777" w:rsidR="0063645D" w:rsidRDefault="00416EEA" w:rsidP="0063645D">
      <w:pPr>
        <w:widowControl w:val="0"/>
        <w:ind w:firstLine="540"/>
        <w:jc w:val="both"/>
        <w:rPr>
          <w:rFonts w:ascii="Arial" w:hAnsi="Arial" w:cs="Arial"/>
          <w:color w:val="000000"/>
        </w:rPr>
      </w:pPr>
      <w:r w:rsidRPr="0098651D">
        <w:rPr>
          <w:rFonts w:ascii="Arial" w:hAnsi="Arial" w:cs="Arial"/>
          <w:color w:val="000000"/>
        </w:rPr>
        <w:t>3.19. Осуществляет от имени Администрации функции и полномочия учредителя при создании, реорганизации, ликвидации, изменении типа муниципальных учреждений и предприятий (за исключением муниципальных учреждений спортивной направленности, муниципальных учреждений образования и дополнительного образования, молодежной политики, муниципальных учреждений культуры, муниципальных учреждений и предприятий в сфере жилищно-коммунального хозяйства, управления жилищным фондом, расчетов за жилищно-коммунальные услуги).</w:t>
      </w:r>
    </w:p>
    <w:p w14:paraId="20C11B7B" w14:textId="77777777" w:rsidR="0007575D" w:rsidRPr="00434079" w:rsidRDefault="00416EEA" w:rsidP="0007575D">
      <w:pPr>
        <w:widowControl w:val="0"/>
        <w:ind w:firstLine="540"/>
        <w:jc w:val="both"/>
        <w:rPr>
          <w:rFonts w:ascii="Arial" w:hAnsi="Arial" w:cs="Arial"/>
        </w:rPr>
      </w:pPr>
      <w:r w:rsidRPr="00434079">
        <w:rPr>
          <w:rFonts w:ascii="Arial" w:hAnsi="Arial" w:cs="Arial"/>
        </w:rPr>
        <w:t xml:space="preserve">3.20. </w:t>
      </w:r>
      <w:r w:rsidRPr="00434079">
        <w:rPr>
          <w:rFonts w:ascii="Arial" w:hAnsi="Arial" w:cs="Arial"/>
          <w:u w:val="single"/>
        </w:rPr>
        <w:t>Утверждает</w:t>
      </w:r>
      <w:r w:rsidRPr="00434079">
        <w:rPr>
          <w:rFonts w:ascii="Arial" w:hAnsi="Arial" w:cs="Arial"/>
        </w:rPr>
        <w:t xml:space="preserve"> уставы муниципальных предприятий и учреждений </w:t>
      </w:r>
      <w:r w:rsidRPr="00434079">
        <w:rPr>
          <w:rFonts w:ascii="Arial" w:hAnsi="Arial" w:cs="Arial"/>
        </w:rPr>
        <w:br/>
        <w:t>и вносит в них изменения и дополнения.</w:t>
      </w:r>
    </w:p>
    <w:p w14:paraId="2A3E7D99"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3.21. Осуществляет права по владению, пользованию и распоряжению имуществом муниципальных предприятий и учреждений любого типа, дает согласие на распоряжение и распоряжается в установленных законом пределах закрепленным за муниципальными предприятиями и учреждениями имуществом, принимает решение о наделении их имуществом в процессе создания, об изъятии имущества в случаях и в порядке, установленных законом, утверждает перечни особо ценного движимого имущества муниципальных учреждений.</w:t>
      </w:r>
    </w:p>
    <w:p w14:paraId="0305143B"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3.22. Подготавливает документы для участия муниципальных предприятий и учреждений в коммерческих и некоммерческих организациях, в которых в соответствии с Федеральным законом допускается участие юридических лиц.</w:t>
      </w:r>
    </w:p>
    <w:p w14:paraId="11A82BE4"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lastRenderedPageBreak/>
        <w:t xml:space="preserve">3.23. </w:t>
      </w:r>
      <w:bookmarkStart w:id="1" w:name="_Hlk110434750"/>
      <w:r w:rsidRPr="0098651D">
        <w:rPr>
          <w:rFonts w:ascii="Arial" w:hAnsi="Arial" w:cs="Arial"/>
          <w:color w:val="000000"/>
        </w:rPr>
        <w:t xml:space="preserve">Подготавливает документы для </w:t>
      </w:r>
      <w:bookmarkEnd w:id="1"/>
      <w:r w:rsidRPr="0098651D">
        <w:rPr>
          <w:rFonts w:ascii="Arial" w:hAnsi="Arial" w:cs="Arial"/>
          <w:color w:val="000000"/>
        </w:rPr>
        <w:t>назначения и освобождения от должности руководителей муниципальных предприятий, заключает и расторгает с ними трудовые договоры постановлением Главы городского округа Лобня.</w:t>
      </w:r>
    </w:p>
    <w:p w14:paraId="6A1CA936"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3.24. Подготавливает документы для согласования приема на работу главных бухгалтеров муниципальных предприятий и учреждений (за исключением муниципальных учреждений спортивной направленности, муниципальных учреждений образования и дополнительного образования, молодежной политики, муниципальных учреждений культуры, муниципальных учреждений и предприятий в сфере жилищно-коммунального хозяйства, управления жилищным фондом, расчетов за жилищно-коммунальные услуги).</w:t>
      </w:r>
    </w:p>
    <w:p w14:paraId="68F8169C"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3.25. Согласовывает передачу имущества между муниципальными предприятиями и учреждениями, акты о списании имущества, разрабатывает проекты муниципальных правовых актов о списании имущества.</w:t>
      </w:r>
    </w:p>
    <w:p w14:paraId="7ADE8FFE"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3.26. Готовит предложения о проведении аудиторских проверок муниципальных предприятий.</w:t>
      </w:r>
    </w:p>
    <w:p w14:paraId="1A5BBEE0"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3.27. Осуществляет контроль, организует проверки, в том числе документарные, за использованием по назначению и сохранностью принадлежащего муниципальным предприятиям и учреждениям имущества.</w:t>
      </w:r>
    </w:p>
    <w:p w14:paraId="6E505900"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3.28. Истребует имущество муниципальных предприятий и учреждений из чужого незаконного владения.</w:t>
      </w:r>
    </w:p>
    <w:p w14:paraId="4A87AA3D"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 xml:space="preserve">3.29. Обращается в суд с исками о признании оспоримых сделок </w:t>
      </w:r>
      <w:r w:rsidRPr="0098651D">
        <w:rPr>
          <w:rFonts w:ascii="Arial" w:hAnsi="Arial" w:cs="Arial"/>
          <w:color w:val="000000"/>
        </w:rPr>
        <w:br/>
        <w:t xml:space="preserve">с имуществом муниципальных предприятий недействительными, а также </w:t>
      </w:r>
      <w:r w:rsidRPr="0098651D">
        <w:rPr>
          <w:rFonts w:ascii="Arial" w:hAnsi="Arial" w:cs="Arial"/>
          <w:color w:val="000000"/>
        </w:rPr>
        <w:br/>
        <w:t>с требованиями о применении последствий недействительности ничтожных сделок с имуществом муниципальных предприятий в случаях, установленных законодательством.</w:t>
      </w:r>
    </w:p>
    <w:p w14:paraId="2721DAD8"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3.30. Подготавливает документы для согласовывания муниципальным предприятиям и учреждениям продажи, аренды, передачи в залог, внесение в качестве вклада в уставный (складочный) капитал хозяйственных обществ и товариществ или иные способы распоряжения недвижимым имуществом.</w:t>
      </w:r>
    </w:p>
    <w:p w14:paraId="776F00B0"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3.31. Подготавливает документы для согласования совершения муниципальными предприятиями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заключение договоров простого товарищества.</w:t>
      </w:r>
    </w:p>
    <w:p w14:paraId="5BD83C02"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3.32. Участвует в пределах своей компетенции совместно с органами Администрации в работе по предупреждению и недопущению банкротства муниципальных предприятий.</w:t>
      </w:r>
    </w:p>
    <w:p w14:paraId="1D718337"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3.33. Осуществляет от имени городского округа полномочия представителя собственника имущества должников - муниципальных предприятий при проведении процедур банкротства.</w:t>
      </w:r>
    </w:p>
    <w:p w14:paraId="7144DFBA"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3.34. Подготавливает и вносит совместно с другими органами Администрации предложения об участии муниципального образования в хозяйственных обществах, холдингах, финансово-промышленных группах.</w:t>
      </w:r>
    </w:p>
    <w:p w14:paraId="43B85936"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3.35. Осуществляет на основании муниципальных правовых актов функции учредителя (участника) от имени городского округа при создании, реорганизации, ликвидации хозяйственных обществ, акции (доли) которых находятся в собственности городского округа.</w:t>
      </w:r>
    </w:p>
    <w:p w14:paraId="4E8304A4"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3.36. Распоряжается акциями и долями (вкладами) в уставных (складочных) капиталах хозяйственных обществ и товариществ, входящих в состав муниципальной собственности, а также осуществляет представительство в их органах управления.</w:t>
      </w:r>
    </w:p>
    <w:p w14:paraId="6E8A15AE"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3.37. Организует и проводит конкурсы на право заключения договоров доверительного управления акциями (долями) хозяйственных обществ, акции (доли) которых находятся в собственности городского округа в соответствии с действующим законодательством.</w:t>
      </w:r>
    </w:p>
    <w:p w14:paraId="6F1EA748"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3.38. Подготавливает предложения о продаже, передаче в залог находящихся в собственности городского округа акций (долей, паев) в уставных (складочных) капиталах хозяйственных обществ и иных организаций.</w:t>
      </w:r>
    </w:p>
    <w:p w14:paraId="23F208B3"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lastRenderedPageBreak/>
        <w:t>3.39. Подготавливает предложения о распоряжении муниципальным имуществом, находящимся в пользовании хозяйственных обществ и иных организаций.</w:t>
      </w:r>
    </w:p>
    <w:p w14:paraId="67EB7705"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3.40. Представляет и защищает интересы городского округа в судах общей юрисдикции, арбитражных и третейских судах по вопросам, входящим в компетенцию Комитета, в том числе осуществляет защиту имущественных и иных интересов городского округа в делах о банкротстве и процедурах, применяемых в делах о банкротстве, о взыскании задолженности по арендной плате за земельные участки, находящиеся в муниципальной собственности, и (или) государственная собственность на которые не разграничена, в бюджет городского округа, в делах, связанных с признанием прав на объекты недвижимого имущества, в том числе на жилые и нежилые помещения, в делах об установлении фактов, имеющих юридическое значение, от которых зависит возникновение, изменение, прекращение личных или имущественных прав граждан, организаций, а также осуществляет организацию исполнения судебных актов по делам, входящим в компетенцию Комитета.</w:t>
      </w:r>
    </w:p>
    <w:p w14:paraId="69E2010B"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3.41. Разрабатывает проекты постановлений и распоряжений Главы городского округа, Администрации, решений Совета депутатов городского округа по вопросам, входящим в компетенцию Комитета.</w:t>
      </w:r>
    </w:p>
    <w:p w14:paraId="6771BF1C"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3.42. Запрашивает и получает сведения, необходимые для осуществления полномочий Комитета, от органов Администрации, предприятий, учреждений, иных организаций, физических лиц.</w:t>
      </w:r>
    </w:p>
    <w:p w14:paraId="10A56F83"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3.43. Осуществляет прием граждан и юридических лиц</w:t>
      </w:r>
      <w:r w:rsidR="0007575D">
        <w:rPr>
          <w:rFonts w:ascii="Arial" w:hAnsi="Arial" w:cs="Arial"/>
          <w:color w:val="000000"/>
        </w:rPr>
        <w:t xml:space="preserve"> </w:t>
      </w:r>
      <w:r w:rsidRPr="0098651D">
        <w:rPr>
          <w:rFonts w:ascii="Arial" w:hAnsi="Arial" w:cs="Arial"/>
          <w:color w:val="000000"/>
        </w:rPr>
        <w:t>(их представителей), рассматривает их обращения по вопросам, входящим</w:t>
      </w:r>
      <w:r w:rsidR="0007575D">
        <w:rPr>
          <w:rFonts w:ascii="Arial" w:hAnsi="Arial" w:cs="Arial"/>
          <w:color w:val="000000"/>
        </w:rPr>
        <w:t xml:space="preserve"> </w:t>
      </w:r>
      <w:r w:rsidRPr="0098651D">
        <w:rPr>
          <w:rFonts w:ascii="Arial" w:hAnsi="Arial" w:cs="Arial"/>
          <w:color w:val="000000"/>
        </w:rPr>
        <w:t>в компетенцию Комитета, принимает по ним решения, в порядке контроля запрашивает информацию об их исполнении.</w:t>
      </w:r>
    </w:p>
    <w:p w14:paraId="0DE6EC51"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3.44. Разрабатывает и вносит заместителю Главы Администрации предложения по вопросам, входящим в компетенцию Комитета.</w:t>
      </w:r>
    </w:p>
    <w:p w14:paraId="3CAA6BC1"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3.45. Координирует деятельность муниципальных заказчиков городского округа по вопросам, входящим в компетенцию Комитета.</w:t>
      </w:r>
    </w:p>
    <w:p w14:paraId="412A378A"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3.46. Осуществляет функции заказчика на проведение работ по межеванию земельных участков и постановке на государственный кадастровый учет объектов недвижимости, в том числе земельных участков.</w:t>
      </w:r>
    </w:p>
    <w:p w14:paraId="5C5341EA"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3.47. Подготавливает и согласовывает с антимонопольным органом проекты муниципальных правовых актов, предусматривающих предоставление муниципальной преференции путем передачи муниципального имущества.</w:t>
      </w:r>
    </w:p>
    <w:p w14:paraId="043845C1"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3.48. Обеспечивает рассмотрение заявлений правообладателей земельных участков и (или) объектов недвижимого имущества, расположенных в границах территории, подлежащей комплексному развитию, в том числе лиц,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 правообладатели) о заключении договоров о комплексном развитии территории по инициативе правообладателей, заявлений о заключении дополнительного соглашения к договору о комплексном развитии территории по инициативе правообладателей, заявлений о намерениях правообладателей об одностороннем отказе от договора и заключения соглашения о расторжении договора о комплексном развитии территории по инициативе правообладателей.</w:t>
      </w:r>
    </w:p>
    <w:p w14:paraId="4C60C02A" w14:textId="77777777" w:rsidR="0007575D" w:rsidRDefault="00416EEA" w:rsidP="0007575D">
      <w:pPr>
        <w:widowControl w:val="0"/>
        <w:ind w:firstLine="540"/>
        <w:jc w:val="both"/>
        <w:rPr>
          <w:rFonts w:ascii="Arial" w:hAnsi="Arial" w:cs="Arial"/>
          <w:color w:val="FF0000"/>
        </w:rPr>
      </w:pPr>
      <w:r w:rsidRPr="0098651D">
        <w:rPr>
          <w:rFonts w:ascii="Arial" w:hAnsi="Arial" w:cs="Arial"/>
        </w:rPr>
        <w:t xml:space="preserve">3.49. Взаимодействует при рассмотрении заявлений правообладателей </w:t>
      </w:r>
      <w:r w:rsidRPr="0098651D">
        <w:rPr>
          <w:rFonts w:ascii="Arial" w:hAnsi="Arial" w:cs="Arial"/>
        </w:rPr>
        <w:br/>
        <w:t xml:space="preserve">о заключении договоров о комплексном развитии территории по инициативе правообладателей, заявлений о заключении дополнительного соглашения к договору о комплексном развитии территории по инициативе правообладателей, заявлений о намерениях правообладателей об одностороннем отказе от такого договора и заключении соглашения о расторжении договора, </w:t>
      </w:r>
      <w:r w:rsidRPr="0098651D">
        <w:rPr>
          <w:rFonts w:ascii="Arial" w:hAnsi="Arial" w:cs="Arial"/>
          <w:color w:val="000000"/>
        </w:rPr>
        <w:t>с органами государственной власти или местного самоуправления и подведомственными им организациями.</w:t>
      </w:r>
    </w:p>
    <w:p w14:paraId="42C9CB40"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 xml:space="preserve">3.50. Обеспечивает проведение согласительных совещаний, в том числе </w:t>
      </w:r>
      <w:r w:rsidRPr="0098651D">
        <w:rPr>
          <w:rFonts w:ascii="Arial" w:hAnsi="Arial" w:cs="Arial"/>
          <w:color w:val="000000"/>
        </w:rPr>
        <w:br/>
      </w:r>
      <w:r w:rsidRPr="0098651D">
        <w:rPr>
          <w:rFonts w:ascii="Arial" w:hAnsi="Arial" w:cs="Arial"/>
          <w:color w:val="000000"/>
        </w:rPr>
        <w:lastRenderedPageBreak/>
        <w:t>с участием правообладателей.</w:t>
      </w:r>
    </w:p>
    <w:p w14:paraId="2D15EA87"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3.51. Принимает решение об отказе в регистрации заявления правообладателей о заключении договоров о комплексном развитии территории по инициативе правообладателей, заявлений о заключении дополнительного соглашения к договору о комплексном развитии территории по инициативе правообладателей, заявлений о намерениях правообладателей об одностороннем отказе от договора и заключения соглашения о расторжении договора о комплексном развитии территории по инициативе правообладателей.</w:t>
      </w:r>
    </w:p>
    <w:p w14:paraId="40CBD986"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3.52. Оформляет проект договора о комплексном развитии территории по инициативе правообладателей, проект дополнительного соглашения к договору о комплексном развитии территории по инициативе правообладателей, проект соглашения о расторжении договора о комплексном развитии территории по инициативе правообладателей и размещает вышеуказанные документы в Единой информационной системе обеспечения выполнения государственных функций и предоставления государственных услуг в сферах аккредитации, лицензионной и разрешительной деятельности, планирования и учета результатов контрольных мероприятий, в том числе учета выявленных административных правонарушений (далее - ИС ЛОД).</w:t>
      </w:r>
    </w:p>
    <w:p w14:paraId="60393459"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3.53. Обеспечивает подписание со стороны органа местного самоуправления уполномоченным лицом экземпляров проекта договора о комплексном развитии территории по инициативе правообладателей, проект дополнительного соглашения к договору о комплексном развитии территории по инициативе правообладателей, проект соглашения о расторжении договора о комплексном развитии территории по инициативе правообладателей.</w:t>
      </w:r>
    </w:p>
    <w:p w14:paraId="30E10F40"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3.54. Размещает проект договора о комплексном развитии территории по инициативе правообладателей, проект дополнительного соглашения к договору о комплексном развитии территории по инициативе правообладателей, проект соглашения о расторжении договора о комплексном развитии территории по инициативе правообладателей в ИС ЛОД.</w:t>
      </w:r>
    </w:p>
    <w:p w14:paraId="039D70FA"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3.55. Обеспечивает подписание информационных писем об отзыве проекта договора о комплексном развитии территории по инициативе правообладателей, проект дополнительного соглашения к договору о комплексном развитии территории по инициативе правообладателей, проект соглашения о расторжении договора о комплексном развитии территории по инициативе правообладателей.</w:t>
      </w:r>
    </w:p>
    <w:p w14:paraId="4A690F02"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 xml:space="preserve">3.56. Направляет все экземпляры подписанного проекта договора </w:t>
      </w:r>
      <w:r w:rsidRPr="0098651D">
        <w:rPr>
          <w:rFonts w:ascii="Arial" w:hAnsi="Arial" w:cs="Arial"/>
          <w:color w:val="000000"/>
        </w:rPr>
        <w:br/>
        <w:t>о комплексном развитии территории по инициативе правообладателей, проекта дополнительного соглашения к договору о комплексном развитии территории по инициативе правообладателей, проекта соглашения о расторжении договора о комплексном развитии территории в многофункциональный центр предоставления государственных и муниципальных услуг (далее - МФЦ) для обеспечения подписания всеми сторонами договора, дополнительного соглашения, соглашения о расторжении договора и последующей регистрации.</w:t>
      </w:r>
    </w:p>
    <w:p w14:paraId="57CC4D3B"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3.57. Размещает заключенный договор о комплексном развитии территории, дополнительное соглашение к нему, соглашение о расторжении договора в ИС ЛОД.</w:t>
      </w:r>
    </w:p>
    <w:p w14:paraId="14D8766C"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3.58. Обеспечивает внесение сведений о заключенном договоре о комплексном развитии территории, дополнительном соглашении, соглашении о расторжении договора в государственную информационную систему обеспечения градостроительной деятельности Московской области (далее - ИСОГД).</w:t>
      </w:r>
    </w:p>
    <w:p w14:paraId="19EDBD35"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3.59. Обеспечивает опубликование информации о принятом органом местного самоуправления решении о комплексном развитии территории жилой застройки, нежилой застройки, незастроенной территории в порядке, установленном для официального опубликования муниципальных правовых актов.</w:t>
      </w:r>
    </w:p>
    <w:p w14:paraId="03D84AA7"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 xml:space="preserve">3.60. Обеспечивает размещение на официальном сайте Администрации в информационно-телекоммуникационной сети Интернет информации о принятом органом </w:t>
      </w:r>
      <w:r w:rsidRPr="0098651D">
        <w:rPr>
          <w:rFonts w:ascii="Arial" w:hAnsi="Arial" w:cs="Arial"/>
          <w:color w:val="000000"/>
        </w:rPr>
        <w:lastRenderedPageBreak/>
        <w:t>местного самоуправления решении о комплексном развитии территории жилой застройки, нежилой застройки, незастроенной территории.</w:t>
      </w:r>
    </w:p>
    <w:p w14:paraId="6BB11007"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3.61. Обеспечивает размещение информации о принятом органом местного самоуправления решении о комплексном развитии территории жилой застройки, нежилой застройки, незастроенной территории на информационном щите в границах территории, в отношении которой принято такое решение.</w:t>
      </w:r>
    </w:p>
    <w:p w14:paraId="3E7EC029"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3.62. Направляет правообладателям земельных участков и (или) объектов недвижимого имущества, расположенных в границах территориальных зон комплексного развития территорий, в том числе лицам, которым земельные участки, находящиеся в муниципальной собственности, земельные участки собственность на которые не разграничена и расположенные в границах территориальных зон комплексного развития территорий, предоставлены в аренду или в безвозмездное пользование при условии, что срок действия договора аренды или договора безвозмездного пользования составляет не менее чем 5 лет, копию принятого решения о принятом решении о комплексном развитии территории по инициативе органа местного самоуправления и предложение об осуществлении деятельности по комплексному развитию территории.</w:t>
      </w:r>
    </w:p>
    <w:p w14:paraId="6E531639" w14:textId="04887522" w:rsidR="0007575D" w:rsidRDefault="00416EEA" w:rsidP="0007575D">
      <w:pPr>
        <w:widowControl w:val="0"/>
        <w:ind w:firstLine="540"/>
        <w:jc w:val="both"/>
        <w:rPr>
          <w:rFonts w:ascii="Arial" w:hAnsi="Arial" w:cs="Arial"/>
          <w:color w:val="000000"/>
        </w:rPr>
      </w:pPr>
      <w:r w:rsidRPr="0098651D">
        <w:rPr>
          <w:rFonts w:ascii="Arial" w:hAnsi="Arial" w:cs="Arial"/>
          <w:color w:val="000000"/>
        </w:rPr>
        <w:t>3.63. Обеспечивает заключение договора о комплексном развитии территории, осуществляемого по результатам торгов (конкурса или аукциона), за исключением случаев заключения договора о комплексном развитии территории нежилой застройки с правообладателем (правообладателями)</w:t>
      </w:r>
      <w:r w:rsidR="0007575D">
        <w:rPr>
          <w:rFonts w:ascii="Arial" w:hAnsi="Arial" w:cs="Arial"/>
          <w:color w:val="000000"/>
        </w:rPr>
        <w:t>.</w:t>
      </w:r>
    </w:p>
    <w:p w14:paraId="636CA483"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3.64. Обеспечивает оформление и подписание со стороны органа местного самоуправления договора о комплексном развитии территории.</w:t>
      </w:r>
    </w:p>
    <w:p w14:paraId="2851EA4D"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3.65. Осуществляет мероприятия по привлечению денежных средств в бюджет городского округа посредством разработки проектов инвестиционных контрактов (инвестиционных договоров, инвестиционных соглашений) в отношении объектов жилого и нежилого назначения, а также контроль за исполнением обязательств инвесторов по заключенным инвестиционным контрактам (инвестиционным договорам, инвестиционным соглашениям).</w:t>
      </w:r>
    </w:p>
    <w:p w14:paraId="6E4DC9C4"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3.66. Осуществляет контроль за надлежащим выполнением условий договоров, отнесенных к ведению Комитета.</w:t>
      </w:r>
    </w:p>
    <w:p w14:paraId="4CB8D430"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3.67. Организует и ведет претензионную исковую работу в отношении договоров по вопросам, отнесенным к ведению Комитета.</w:t>
      </w:r>
    </w:p>
    <w:p w14:paraId="67E20B60"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3.68. Осуществляет иные права собственника в отношении муниципального имущества (в том числе находящегося на праве хозяйственного ведения у муниципальных предприятий и на праве оперативного управления у муниципальных учреждений) в соответствии с действующим законодательством.</w:t>
      </w:r>
    </w:p>
    <w:p w14:paraId="45354F88"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3.69. Осуществляет контроль за соблюдением предприятиями, организациями, учреждениями и гражданами городского округа федеральных, региональных и муниципальных правовых актов в области земельных отношений.</w:t>
      </w:r>
    </w:p>
    <w:p w14:paraId="7DB7C6EC"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3.70. Предоставляет органам местного самоуправления городского округа, отраслевым (функциональным) органам Администрации городского округа и иным организациям информационные, статистические и аналитические материалы, созданные на основе данных, полученных в результате деятельности Комитета.</w:t>
      </w:r>
    </w:p>
    <w:p w14:paraId="7EF9A0F3"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3.71. Участвует в работе по разграничению государственной собственности на землю.</w:t>
      </w:r>
    </w:p>
    <w:p w14:paraId="28A7307B"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3.72. Осуществляет контроль за исполнением выданных предписаний, актов реагирования органов государственной власти, судебных решений, вступивших в законную силу, по вопросам, отнесенным к полномочиям Комитета.</w:t>
      </w:r>
    </w:p>
    <w:p w14:paraId="41DCD9D3"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 xml:space="preserve">3.73. Осуществляет взаимодействие с органами Администрации, а также иными учреждениями и организациями, осуществляющими свою деятельность на территории городского округа, по вопросам осуществления рационального использования земельных ресурсов, а также муниципального земельного контроля и координации их деятельности в области землепользования, предоставления расчетов по заключенным договорам  </w:t>
      </w:r>
      <w:r w:rsidRPr="0098651D">
        <w:rPr>
          <w:rFonts w:ascii="Arial" w:hAnsi="Arial" w:cs="Arial"/>
          <w:color w:val="000000"/>
        </w:rPr>
        <w:lastRenderedPageBreak/>
        <w:t xml:space="preserve">аренды, взыскания задолженности по арендной плате за использование земель и получения доходов от продажи земельных участков. </w:t>
      </w:r>
    </w:p>
    <w:p w14:paraId="54A4D9FE"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3.74. Участвует в организации и проведении торгов (конкурсов, аукционов) по продаже земельных участков на территории городского округа, находящихся в муниципальной собственности и государственная собственность на которые не разграничена, или по предоставлению права на заключение договоров аренды таких участков.</w:t>
      </w:r>
    </w:p>
    <w:p w14:paraId="3DAD9234"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3.75. Разрабатывает предложения, принимает участие, обобщает материалы, готовит рекомендации и направляет Заместителю Главы Администрации и заинтересованным лицам результаты совместных с государственными надзорными органами выездных проверок по вопросам осуществления муниципального земельного контроля в соответствии с действующим законодательством.</w:t>
      </w:r>
    </w:p>
    <w:p w14:paraId="77E93E13"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3.76. Участвует в работе Межведомственной комиссии по мобилизации доходов бюджета городского округа.</w:t>
      </w:r>
    </w:p>
    <w:p w14:paraId="064F80F3"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3.77. Обеспечивает выбор и формирование земельных участков.</w:t>
      </w:r>
    </w:p>
    <w:p w14:paraId="704D2149" w14:textId="77777777" w:rsidR="0007575D" w:rsidRDefault="00416EEA" w:rsidP="0007575D">
      <w:pPr>
        <w:widowControl w:val="0"/>
        <w:ind w:firstLine="540"/>
        <w:jc w:val="both"/>
        <w:rPr>
          <w:rFonts w:ascii="Arial" w:hAnsi="Arial" w:cs="Arial"/>
          <w:color w:val="000000"/>
        </w:rPr>
      </w:pPr>
      <w:r w:rsidRPr="0098651D">
        <w:rPr>
          <w:rFonts w:ascii="Arial" w:hAnsi="Arial" w:cs="Arial"/>
          <w:color w:val="000000"/>
        </w:rPr>
        <w:t>3.78. Готовит проекты муниципальных правовых актов городского округа по вопросам, входящим в компетенцию Комитета, а именно договоры купли-продажи земельных участков, договоры аренды земельных участков и иные соглашения в пределах компетенции Комитета.</w:t>
      </w:r>
    </w:p>
    <w:p w14:paraId="2074703D"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3.79. Участвует в совершенствовании экономичных и других методов рационального использования земельных ресурсов.</w:t>
      </w:r>
    </w:p>
    <w:p w14:paraId="59048F12"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3.80. Участвует в проведении работ по землеустройству.</w:t>
      </w:r>
    </w:p>
    <w:p w14:paraId="544CB518"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3.81. Обеспечивает проведение на территории городского округа мониторинга земель совместно с уполномоченными в области землепользования государственными органами.</w:t>
      </w:r>
    </w:p>
    <w:p w14:paraId="3404CE57"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3.82. Обеспечивает оформление и переоформление земельных участков.</w:t>
      </w:r>
    </w:p>
    <w:p w14:paraId="350A3447"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3.83. Участвует в работе по разработке генерального плана и правил землепользования и застройки территории (части территории) городского округа.</w:t>
      </w:r>
    </w:p>
    <w:p w14:paraId="64A65876"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3.84. Принимает участие в резервировании земель и изъятии, в том числе путем выкупа, земельных участков в границах городского округа для муниципальных нужд.</w:t>
      </w:r>
    </w:p>
    <w:p w14:paraId="56857C3E"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3.85. Осуществляет муниципальный земельный контроль в порядке, определенном муниципальным правовым актом Администрации и действующим законодательством.</w:t>
      </w:r>
    </w:p>
    <w:p w14:paraId="54068AA1"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3.86. Осуществляет судебно-претензионную работу, контроль за удовлетворением претензий, ведение учета их исполнения, судебную защиту прав и законных интересов городского округа в судебных, иных органах и организациях, учет судебных решений и иных судебных актов по вопросам в сфере земельных правоотношений, входящим в компетенцию Комитета.</w:t>
      </w:r>
    </w:p>
    <w:p w14:paraId="33334642" w14:textId="77777777" w:rsidR="0007575D" w:rsidRDefault="00416EEA" w:rsidP="0007575D">
      <w:pPr>
        <w:widowControl w:val="0"/>
        <w:ind w:firstLine="540"/>
        <w:jc w:val="both"/>
        <w:rPr>
          <w:rFonts w:ascii="Arial" w:hAnsi="Arial" w:cs="Arial"/>
          <w:color w:val="000000"/>
        </w:rPr>
      </w:pPr>
      <w:r w:rsidRPr="0098651D">
        <w:rPr>
          <w:rFonts w:ascii="Arial" w:hAnsi="Arial" w:cs="Arial"/>
          <w:color w:val="000000"/>
        </w:rPr>
        <w:t>3.87. Осуществляет организацию и контроль исполнения судебных актов по делам, входящим в компетенцию Комитета, включая взаимодействие с территориальными подразделениями Управления Федеральной службы судебных приставов в рамках возбужденных исполнительных производств, в том числе организация исполнения судебных актов по делам о расторжении договоров аренды и (или) взыскания задолженности по арендной плате за муниципальное имущество, земельные участки, находящиеся в муниципальной собственности городского округа, или государственная собственность на которые не разграничена, в бюджет городского округа.</w:t>
      </w:r>
    </w:p>
    <w:p w14:paraId="70A5527A"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3.88. Осуществляет судебно-претензионную работу по расторжению договоров аренды и (или) взыскания задолженности по арендной плате за земельные участки, находящиеся в муниципальной собственности городского округа, или государственная собственность на которые не разграничена, в бюджет городского округа.</w:t>
      </w:r>
    </w:p>
    <w:p w14:paraId="24FE2291"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3.89. Осуществляет судебно-претензионную работу по делам о взыскании в пользу Администрации сумм неосновательного обогащения за пользование земельными участками.</w:t>
      </w:r>
    </w:p>
    <w:p w14:paraId="139DBB39"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 xml:space="preserve">3.90. Проводит анализ снижения задолженности по арендной плате </w:t>
      </w:r>
      <w:r w:rsidRPr="0098651D">
        <w:rPr>
          <w:rFonts w:ascii="Arial" w:hAnsi="Arial" w:cs="Arial"/>
          <w:color w:val="000000"/>
        </w:rPr>
        <w:br/>
        <w:t xml:space="preserve">за земельные участки, находящиеся в муниципальной собственности, а также за </w:t>
      </w:r>
      <w:r w:rsidRPr="0098651D">
        <w:rPr>
          <w:rFonts w:ascii="Arial" w:hAnsi="Arial" w:cs="Arial"/>
          <w:color w:val="000000"/>
        </w:rPr>
        <w:lastRenderedPageBreak/>
        <w:t>земельные участки, государственная собственность на которые не разграничена.</w:t>
      </w:r>
    </w:p>
    <w:p w14:paraId="58343D23" w14:textId="77777777" w:rsidR="0007575D" w:rsidRDefault="00416EEA" w:rsidP="0007575D">
      <w:pPr>
        <w:widowControl w:val="0"/>
        <w:ind w:firstLine="540"/>
        <w:jc w:val="both"/>
        <w:rPr>
          <w:rFonts w:ascii="Arial" w:hAnsi="Arial" w:cs="Arial"/>
          <w:color w:val="FF0000"/>
        </w:rPr>
      </w:pPr>
      <w:r w:rsidRPr="0098651D">
        <w:rPr>
          <w:rFonts w:ascii="Arial" w:hAnsi="Arial" w:cs="Arial"/>
          <w:color w:val="000000"/>
        </w:rPr>
        <w:t>3.91. Осуществляет работу по обеспечению достижения показателей</w:t>
      </w:r>
      <w:r w:rsidR="0007575D">
        <w:rPr>
          <w:rFonts w:ascii="Arial" w:hAnsi="Arial" w:cs="Arial"/>
          <w:color w:val="000000"/>
        </w:rPr>
        <w:t xml:space="preserve"> </w:t>
      </w:r>
      <w:r w:rsidRPr="0098651D">
        <w:rPr>
          <w:rFonts w:ascii="Arial" w:hAnsi="Arial" w:cs="Arial"/>
          <w:color w:val="000000"/>
        </w:rPr>
        <w:t>в сфере имущественных и земельных отношений, распоряжения муниципальной собственностью и земельными участками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w:t>
      </w:r>
    </w:p>
    <w:p w14:paraId="5DC013BE"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 xml:space="preserve">3.92. Выступает в качестве арендодателя при заключении договоров аренды земельных участков, находящихся в собственности городского округа, а также земельных участков, государственная собственность на которые не разграничена, расположенных в границах городского округа, в том числе по действующим и вновь заключаемым договорам аренды, а также по прекращенным договорам аренды, обязательства по которым не исполнены, а также в установленном порядке вносит изменения </w:t>
      </w:r>
      <w:r w:rsidRPr="0098651D">
        <w:rPr>
          <w:rFonts w:ascii="Arial" w:hAnsi="Arial" w:cs="Arial"/>
          <w:color w:val="000000"/>
        </w:rPr>
        <w:br/>
        <w:t>в указанные договоры.</w:t>
      </w:r>
    </w:p>
    <w:p w14:paraId="639712A8" w14:textId="77777777" w:rsidR="00462ED8" w:rsidRDefault="00416EEA" w:rsidP="00462ED8">
      <w:pPr>
        <w:widowControl w:val="0"/>
        <w:ind w:firstLine="540"/>
        <w:jc w:val="both"/>
        <w:rPr>
          <w:rFonts w:ascii="Arial" w:hAnsi="Arial" w:cs="Arial"/>
          <w:color w:val="FF0000"/>
        </w:rPr>
      </w:pPr>
      <w:r w:rsidRPr="0098651D">
        <w:rPr>
          <w:rFonts w:ascii="Arial" w:hAnsi="Arial" w:cs="Arial"/>
        </w:rPr>
        <w:t>3.93. Ведет учет граждан, нуждающихся в улучшении жилищных условий, и установление очередности на получение жилых помещений.</w:t>
      </w:r>
    </w:p>
    <w:p w14:paraId="3F9062BD" w14:textId="77777777" w:rsidR="00462ED8" w:rsidRDefault="00416EEA" w:rsidP="00462ED8">
      <w:pPr>
        <w:widowControl w:val="0"/>
        <w:ind w:firstLine="540"/>
        <w:jc w:val="both"/>
        <w:rPr>
          <w:rFonts w:ascii="Arial" w:hAnsi="Arial" w:cs="Arial"/>
        </w:rPr>
      </w:pPr>
      <w:r w:rsidRPr="0098651D">
        <w:rPr>
          <w:rFonts w:ascii="Arial" w:hAnsi="Arial" w:cs="Arial"/>
        </w:rPr>
        <w:t>3.94. Признает граждан, проживающих в городском округе Лобня, малоимущими в целях принятия их на учет в качестве нуждающихся в жилых помещениях, предоставляемых по договорам социального найма.</w:t>
      </w:r>
    </w:p>
    <w:p w14:paraId="7CCE2685" w14:textId="77777777" w:rsidR="00462ED8" w:rsidRDefault="00416EEA" w:rsidP="00462ED8">
      <w:pPr>
        <w:widowControl w:val="0"/>
        <w:ind w:firstLine="540"/>
        <w:jc w:val="both"/>
        <w:rPr>
          <w:rFonts w:ascii="Arial" w:hAnsi="Arial" w:cs="Arial"/>
        </w:rPr>
      </w:pPr>
      <w:r w:rsidRPr="0098651D">
        <w:rPr>
          <w:rFonts w:ascii="Arial" w:hAnsi="Arial" w:cs="Arial"/>
        </w:rPr>
        <w:t>3</w:t>
      </w:r>
      <w:r w:rsidRPr="0098651D">
        <w:rPr>
          <w:rFonts w:ascii="Arial" w:hAnsi="Arial" w:cs="Arial"/>
          <w:i/>
          <w:iCs/>
        </w:rPr>
        <w:t>.</w:t>
      </w:r>
      <w:r w:rsidRPr="0098651D">
        <w:rPr>
          <w:rFonts w:ascii="Arial" w:hAnsi="Arial" w:cs="Arial"/>
        </w:rPr>
        <w:t>95.</w:t>
      </w:r>
      <w:r w:rsidRPr="0098651D">
        <w:rPr>
          <w:rFonts w:ascii="Arial" w:hAnsi="Arial" w:cs="Arial"/>
          <w:i/>
          <w:iCs/>
        </w:rPr>
        <w:t xml:space="preserve"> </w:t>
      </w:r>
      <w:r w:rsidRPr="0098651D">
        <w:rPr>
          <w:rFonts w:ascii="Arial" w:hAnsi="Arial" w:cs="Arial"/>
        </w:rPr>
        <w:t>Проводит мероприятия по обеспечению жильем молодых семей в городе Лобня, социальная ипотека в городе Лобня и обеспечению жильем детей-сирот и детей, оставшихся без попечения родителей, а также лиц из их числа. Участвует в городских жилищных программах.</w:t>
      </w:r>
    </w:p>
    <w:p w14:paraId="1F177977" w14:textId="77777777" w:rsidR="00462ED8" w:rsidRDefault="00416EEA" w:rsidP="00462ED8">
      <w:pPr>
        <w:widowControl w:val="0"/>
        <w:ind w:firstLine="540"/>
        <w:jc w:val="both"/>
        <w:rPr>
          <w:rFonts w:ascii="Arial" w:hAnsi="Arial" w:cs="Arial"/>
          <w:color w:val="FF0000"/>
        </w:rPr>
      </w:pPr>
      <w:r w:rsidRPr="0098651D">
        <w:rPr>
          <w:rFonts w:ascii="Arial" w:hAnsi="Arial" w:cs="Arial"/>
        </w:rPr>
        <w:t>3.96. Организует работу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 возрасте от 18 до 23 лет, не имеющих закрепленного жилого помещения или признанных в установленном законом порядке нуждающимися в предоставлении жилья.</w:t>
      </w:r>
    </w:p>
    <w:p w14:paraId="3655652B" w14:textId="77777777" w:rsidR="00462ED8" w:rsidRDefault="00416EEA" w:rsidP="00462ED8">
      <w:pPr>
        <w:widowControl w:val="0"/>
        <w:ind w:firstLine="540"/>
        <w:jc w:val="both"/>
        <w:rPr>
          <w:rFonts w:ascii="Arial" w:hAnsi="Arial" w:cs="Arial"/>
        </w:rPr>
      </w:pPr>
      <w:r w:rsidRPr="0098651D">
        <w:rPr>
          <w:rFonts w:ascii="Arial" w:hAnsi="Arial" w:cs="Arial"/>
        </w:rPr>
        <w:t>3.97. Организует работу по обеспечению жилыми помещениями за счет средств федерального бюджета отдельных категорий ветеранов, инвалидов и семей, имеющих детей инвалидов.</w:t>
      </w:r>
    </w:p>
    <w:p w14:paraId="4BA49927" w14:textId="77777777" w:rsidR="00462ED8" w:rsidRDefault="00416EEA" w:rsidP="00462ED8">
      <w:pPr>
        <w:widowControl w:val="0"/>
        <w:ind w:firstLine="540"/>
        <w:jc w:val="both"/>
        <w:rPr>
          <w:rFonts w:ascii="Arial" w:hAnsi="Arial" w:cs="Arial"/>
        </w:rPr>
      </w:pPr>
      <w:r w:rsidRPr="0098651D">
        <w:rPr>
          <w:rFonts w:ascii="Arial" w:hAnsi="Arial" w:cs="Arial"/>
        </w:rPr>
        <w:t>3.98. Организует работу по обеспечению граждан жильем и выполнению государственных обязательств по обеспечению жильем категорий граждан, установленных федеральным законодательством путем предоставления им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w:t>
      </w:r>
    </w:p>
    <w:p w14:paraId="6BAB76C4" w14:textId="77777777" w:rsidR="00462ED8" w:rsidRDefault="00416EEA" w:rsidP="00462ED8">
      <w:pPr>
        <w:widowControl w:val="0"/>
        <w:ind w:firstLine="540"/>
        <w:jc w:val="both"/>
        <w:rPr>
          <w:rFonts w:ascii="Arial" w:hAnsi="Arial" w:cs="Arial"/>
          <w:color w:val="FF0000"/>
        </w:rPr>
      </w:pPr>
      <w:r w:rsidRPr="0098651D">
        <w:rPr>
          <w:rFonts w:ascii="Arial" w:hAnsi="Arial" w:cs="Arial"/>
        </w:rPr>
        <w:t>3.99. Ведет учет, распределение и предоставление муниципальных жилых помещений в соответствии с действующим законодательством.</w:t>
      </w:r>
    </w:p>
    <w:p w14:paraId="0FD9D45B" w14:textId="77777777" w:rsidR="00462ED8" w:rsidRDefault="00416EEA" w:rsidP="00462ED8">
      <w:pPr>
        <w:widowControl w:val="0"/>
        <w:ind w:firstLine="540"/>
        <w:jc w:val="both"/>
        <w:rPr>
          <w:rFonts w:ascii="Arial" w:hAnsi="Arial" w:cs="Arial"/>
          <w:color w:val="FF0000"/>
        </w:rPr>
      </w:pPr>
      <w:r w:rsidRPr="0098651D">
        <w:rPr>
          <w:rFonts w:ascii="Arial" w:hAnsi="Arial" w:cs="Arial"/>
        </w:rPr>
        <w:t>3.100. Ведет прием и проверку документов, необходимых для предоставления жилых помещений на условиях найма, а также заключает договоры социального найма жилых помещений, договоры найма служебных жилых помещений, договоры коммерческого найма жилых помещений и договоры найма специализированных жилых помещений.</w:t>
      </w:r>
    </w:p>
    <w:p w14:paraId="5791B496" w14:textId="77777777" w:rsidR="00462ED8" w:rsidRDefault="00416EEA" w:rsidP="00462ED8">
      <w:pPr>
        <w:widowControl w:val="0"/>
        <w:ind w:firstLine="540"/>
        <w:jc w:val="both"/>
        <w:rPr>
          <w:rFonts w:ascii="Arial" w:hAnsi="Arial" w:cs="Arial"/>
        </w:rPr>
      </w:pPr>
      <w:r w:rsidRPr="0098651D">
        <w:rPr>
          <w:rFonts w:ascii="Arial" w:hAnsi="Arial" w:cs="Arial"/>
        </w:rPr>
        <w:t>3.101. Ведет прием и проверку документов, а также заключает договоры социального найма жилых помещений в связи с изменением условий найма (смерть квартиросъемщика, снятие с регистрации по месту жительства или данный договор не был заключен в установленные законом сроки).</w:t>
      </w:r>
    </w:p>
    <w:p w14:paraId="4E61A83F" w14:textId="77777777" w:rsidR="00462ED8" w:rsidRDefault="00416EEA" w:rsidP="00462ED8">
      <w:pPr>
        <w:widowControl w:val="0"/>
        <w:ind w:firstLine="540"/>
        <w:jc w:val="both"/>
        <w:rPr>
          <w:rFonts w:ascii="Arial" w:hAnsi="Arial" w:cs="Arial"/>
          <w:color w:val="FF0000"/>
        </w:rPr>
      </w:pPr>
      <w:r w:rsidRPr="0098651D">
        <w:rPr>
          <w:rFonts w:ascii="Arial" w:hAnsi="Arial" w:cs="Arial"/>
        </w:rPr>
        <w:t>3.102. Ведет прием граждан по вопросу исключения служебных жилых помещений из специализированного жилищного фонда, проверку и прием соответствующих документов.</w:t>
      </w:r>
    </w:p>
    <w:p w14:paraId="01D9BB15" w14:textId="77777777" w:rsidR="00462ED8" w:rsidRDefault="00416EEA" w:rsidP="00462ED8">
      <w:pPr>
        <w:widowControl w:val="0"/>
        <w:ind w:firstLine="540"/>
        <w:jc w:val="both"/>
        <w:rPr>
          <w:rFonts w:ascii="Arial" w:hAnsi="Arial" w:cs="Arial"/>
        </w:rPr>
      </w:pPr>
      <w:r w:rsidRPr="0098651D">
        <w:rPr>
          <w:rFonts w:ascii="Arial" w:hAnsi="Arial" w:cs="Arial"/>
        </w:rPr>
        <w:t>3.103.  Проводит заседание общественной комиссии по жилищным вопросам при Администрации городского округа Лобня и совместно с членами общественной комиссии осуществляет проверку жилищных условий граждан с оформлением акта обследования жилого помещения.</w:t>
      </w:r>
    </w:p>
    <w:p w14:paraId="04D44633" w14:textId="77777777" w:rsidR="00462ED8" w:rsidRDefault="00416EEA" w:rsidP="00462ED8">
      <w:pPr>
        <w:widowControl w:val="0"/>
        <w:ind w:firstLine="540"/>
        <w:jc w:val="both"/>
        <w:rPr>
          <w:rFonts w:ascii="Arial" w:hAnsi="Arial" w:cs="Arial"/>
        </w:rPr>
      </w:pPr>
      <w:r w:rsidRPr="0098651D">
        <w:rPr>
          <w:rFonts w:ascii="Arial" w:hAnsi="Arial" w:cs="Arial"/>
        </w:rPr>
        <w:t>3.104. Ведет прием и проверку документов по приватизации жилых помещений, заключает договоры передачи квартир (комнат) в собственность граждан.</w:t>
      </w:r>
    </w:p>
    <w:p w14:paraId="19725766" w14:textId="77777777" w:rsidR="00462ED8" w:rsidRDefault="00416EEA" w:rsidP="00462ED8">
      <w:pPr>
        <w:widowControl w:val="0"/>
        <w:ind w:firstLine="540"/>
        <w:jc w:val="both"/>
        <w:rPr>
          <w:rFonts w:ascii="Arial" w:hAnsi="Arial" w:cs="Arial"/>
        </w:rPr>
      </w:pPr>
      <w:r w:rsidRPr="0098651D">
        <w:rPr>
          <w:rFonts w:ascii="Arial" w:hAnsi="Arial" w:cs="Arial"/>
        </w:rPr>
        <w:lastRenderedPageBreak/>
        <w:t>3.105. Обеспечивает рассмотрение   заявлений, жалоб и обращений граждан по вопросам учета, распределения, предоставления и приватизации жилых помещений в соответствии с законодательством и своевременно информирует заявителей о принятых решениях.</w:t>
      </w:r>
    </w:p>
    <w:p w14:paraId="0CD98E07" w14:textId="77777777" w:rsidR="00462ED8" w:rsidRDefault="00416EEA" w:rsidP="00462ED8">
      <w:pPr>
        <w:widowControl w:val="0"/>
        <w:ind w:firstLine="540"/>
        <w:jc w:val="both"/>
        <w:rPr>
          <w:rFonts w:ascii="Arial" w:hAnsi="Arial" w:cs="Arial"/>
          <w:color w:val="FF0000"/>
        </w:rPr>
      </w:pPr>
      <w:r w:rsidRPr="0098651D">
        <w:rPr>
          <w:rFonts w:ascii="Arial" w:hAnsi="Arial" w:cs="Arial"/>
          <w:color w:val="000000"/>
        </w:rPr>
        <w:t>3.106. Осуществляет работу и внесение информации в рамках компетенции Комитета в следующих автоматизированных информационных системах:</w:t>
      </w:r>
    </w:p>
    <w:p w14:paraId="5A3148A8" w14:textId="77777777" w:rsidR="00462ED8" w:rsidRDefault="00462ED8" w:rsidP="00462ED8">
      <w:pPr>
        <w:widowControl w:val="0"/>
        <w:ind w:firstLine="540"/>
        <w:jc w:val="both"/>
        <w:rPr>
          <w:rFonts w:ascii="Arial" w:hAnsi="Arial" w:cs="Arial"/>
          <w:color w:val="FF0000"/>
        </w:rPr>
      </w:pPr>
      <w:r>
        <w:rPr>
          <w:rFonts w:ascii="Arial" w:hAnsi="Arial" w:cs="Arial"/>
          <w:color w:val="FF0000"/>
        </w:rPr>
        <w:t xml:space="preserve">а) </w:t>
      </w:r>
      <w:r w:rsidR="00416EEA" w:rsidRPr="0098651D">
        <w:rPr>
          <w:rFonts w:ascii="Arial" w:hAnsi="Arial" w:cs="Arial"/>
          <w:color w:val="000000"/>
        </w:rPr>
        <w:t>межведомственной системе электронного документооборота (МСЭД);</w:t>
      </w:r>
    </w:p>
    <w:p w14:paraId="69295CCF" w14:textId="77777777" w:rsidR="00462ED8" w:rsidRDefault="00462ED8" w:rsidP="00462ED8">
      <w:pPr>
        <w:widowControl w:val="0"/>
        <w:ind w:firstLine="540"/>
        <w:jc w:val="both"/>
        <w:rPr>
          <w:rFonts w:ascii="Arial" w:hAnsi="Arial" w:cs="Arial"/>
          <w:color w:val="FF0000"/>
        </w:rPr>
      </w:pPr>
      <w:r>
        <w:rPr>
          <w:rFonts w:ascii="Arial" w:hAnsi="Arial" w:cs="Arial"/>
          <w:color w:val="FF0000"/>
        </w:rPr>
        <w:t xml:space="preserve">б) </w:t>
      </w:r>
      <w:r w:rsidR="00416EEA" w:rsidRPr="0098651D">
        <w:rPr>
          <w:rFonts w:ascii="Arial" w:hAnsi="Arial" w:cs="Arial"/>
          <w:color w:val="000000"/>
        </w:rPr>
        <w:t>государственной информационной системе Московской области «Единый центр управления регионом» (ЕЦУР);</w:t>
      </w:r>
    </w:p>
    <w:p w14:paraId="5E7935C4" w14:textId="77777777" w:rsidR="00462ED8" w:rsidRDefault="00462ED8" w:rsidP="00462ED8">
      <w:pPr>
        <w:widowControl w:val="0"/>
        <w:ind w:firstLine="540"/>
        <w:jc w:val="both"/>
        <w:rPr>
          <w:rFonts w:ascii="Arial" w:hAnsi="Arial" w:cs="Arial"/>
          <w:color w:val="FF0000"/>
        </w:rPr>
      </w:pPr>
      <w:r>
        <w:rPr>
          <w:rFonts w:ascii="Arial" w:hAnsi="Arial" w:cs="Arial"/>
          <w:color w:val="FF0000"/>
        </w:rPr>
        <w:t xml:space="preserve">в) </w:t>
      </w:r>
      <w:r w:rsidR="00416EEA" w:rsidRPr="0098651D">
        <w:rPr>
          <w:rFonts w:ascii="Arial" w:hAnsi="Arial" w:cs="Arial"/>
          <w:color w:val="000000"/>
        </w:rPr>
        <w:t xml:space="preserve">единой информационной системе в сфере управления государственным </w:t>
      </w:r>
      <w:r w:rsidR="00416EEA" w:rsidRPr="0098651D">
        <w:rPr>
          <w:rFonts w:ascii="Arial" w:hAnsi="Arial" w:cs="Arial"/>
          <w:color w:val="000000"/>
        </w:rPr>
        <w:br/>
        <w:t>и муниципальным имуществом Московской области (ЕИСУГИ);</w:t>
      </w:r>
    </w:p>
    <w:p w14:paraId="48960F7C" w14:textId="17E0F27E" w:rsidR="00462ED8" w:rsidRDefault="00462ED8" w:rsidP="00462ED8">
      <w:pPr>
        <w:widowControl w:val="0"/>
        <w:ind w:firstLine="540"/>
        <w:jc w:val="both"/>
        <w:rPr>
          <w:rFonts w:ascii="Arial" w:hAnsi="Arial" w:cs="Arial"/>
          <w:color w:val="FF0000"/>
        </w:rPr>
      </w:pPr>
      <w:r>
        <w:rPr>
          <w:rFonts w:ascii="Arial" w:hAnsi="Arial" w:cs="Arial"/>
          <w:color w:val="FF0000"/>
        </w:rPr>
        <w:t xml:space="preserve">г) </w:t>
      </w:r>
      <w:r w:rsidR="00416EEA" w:rsidRPr="0098651D">
        <w:rPr>
          <w:rFonts w:ascii="Arial" w:hAnsi="Arial" w:cs="Arial"/>
          <w:color w:val="000000"/>
        </w:rPr>
        <w:t>единой информационной системе ОУ, в том числе Модуль ОУ;</w:t>
      </w:r>
    </w:p>
    <w:p w14:paraId="049222A5" w14:textId="77777777" w:rsidR="00462ED8" w:rsidRDefault="00462ED8" w:rsidP="00462ED8">
      <w:pPr>
        <w:widowControl w:val="0"/>
        <w:ind w:firstLine="540"/>
        <w:jc w:val="both"/>
        <w:rPr>
          <w:rFonts w:ascii="Arial" w:hAnsi="Arial" w:cs="Arial"/>
          <w:color w:val="FF0000"/>
        </w:rPr>
      </w:pPr>
      <w:r w:rsidRPr="00462ED8">
        <w:rPr>
          <w:rFonts w:ascii="Arial" w:hAnsi="Arial" w:cs="Arial"/>
          <w:color w:val="FF0000"/>
        </w:rPr>
        <w:t>е)</w:t>
      </w:r>
      <w:r>
        <w:rPr>
          <w:rFonts w:ascii="Arial" w:hAnsi="Arial" w:cs="Arial"/>
          <w:color w:val="000000"/>
        </w:rPr>
        <w:t xml:space="preserve"> </w:t>
      </w:r>
      <w:r w:rsidR="00416EEA" w:rsidRPr="0098651D">
        <w:rPr>
          <w:rFonts w:ascii="Arial" w:hAnsi="Arial" w:cs="Arial"/>
          <w:color w:val="000000"/>
        </w:rPr>
        <w:t>ГАС Управление Московской области;</w:t>
      </w:r>
    </w:p>
    <w:p w14:paraId="494A2DAB" w14:textId="77777777" w:rsidR="00462ED8" w:rsidRDefault="00462ED8" w:rsidP="00462ED8">
      <w:pPr>
        <w:widowControl w:val="0"/>
        <w:ind w:firstLine="540"/>
        <w:jc w:val="both"/>
        <w:rPr>
          <w:rFonts w:ascii="Arial" w:hAnsi="Arial" w:cs="Arial"/>
          <w:color w:val="FF0000"/>
        </w:rPr>
      </w:pPr>
      <w:r w:rsidRPr="00462ED8">
        <w:rPr>
          <w:rFonts w:ascii="Arial" w:hAnsi="Arial" w:cs="Arial"/>
          <w:color w:val="FF0000"/>
        </w:rPr>
        <w:t>ж)</w:t>
      </w:r>
      <w:r>
        <w:rPr>
          <w:rFonts w:ascii="Arial" w:hAnsi="Arial" w:cs="Arial"/>
          <w:color w:val="000000"/>
        </w:rPr>
        <w:t xml:space="preserve"> </w:t>
      </w:r>
      <w:r w:rsidR="00416EEA" w:rsidRPr="0098651D">
        <w:rPr>
          <w:rFonts w:ascii="Arial" w:hAnsi="Arial" w:cs="Arial"/>
          <w:color w:val="000000"/>
        </w:rPr>
        <w:t>иных федеральных и региональных информационных системах по поручению соответствующих федеральных и региональных органов государственной власти.</w:t>
      </w:r>
    </w:p>
    <w:p w14:paraId="31923B7D" w14:textId="77777777" w:rsidR="00462ED8" w:rsidRDefault="00416EEA" w:rsidP="00462ED8">
      <w:pPr>
        <w:widowControl w:val="0"/>
        <w:ind w:firstLine="540"/>
        <w:jc w:val="both"/>
        <w:rPr>
          <w:rFonts w:ascii="Arial" w:hAnsi="Arial" w:cs="Arial"/>
          <w:color w:val="FF0000"/>
        </w:rPr>
      </w:pPr>
      <w:r w:rsidRPr="0098651D">
        <w:rPr>
          <w:rFonts w:ascii="Arial" w:hAnsi="Arial" w:cs="Arial"/>
          <w:color w:val="000000"/>
        </w:rPr>
        <w:t>3.107. Осуществляет работу по принятию обращений через государственную информационную систему Московской области «Единый центр управления регионом» (ЕЦУР), относящихся к вопросам образования земельных участков из земель, государственная собственность на которые не разграничена, или земельных участков, находящихся в государственной или муниципальной собственности.</w:t>
      </w:r>
    </w:p>
    <w:p w14:paraId="33DFD791" w14:textId="77777777" w:rsidR="00462ED8" w:rsidRDefault="00416EEA" w:rsidP="00462ED8">
      <w:pPr>
        <w:widowControl w:val="0"/>
        <w:ind w:firstLine="540"/>
        <w:jc w:val="both"/>
        <w:rPr>
          <w:rFonts w:ascii="Arial" w:hAnsi="Arial" w:cs="Arial"/>
          <w:color w:val="FF0000"/>
        </w:rPr>
      </w:pPr>
      <w:r w:rsidRPr="0098651D">
        <w:rPr>
          <w:rFonts w:ascii="Arial" w:hAnsi="Arial" w:cs="Arial"/>
          <w:color w:val="000000"/>
        </w:rPr>
        <w:t>3.108. Осуществляет работу по защите интересов Администрации в судах по оспариванию решений, принятых Комитетом в рамках оказания государственных и муниципальных услуг.</w:t>
      </w:r>
    </w:p>
    <w:p w14:paraId="151790BB" w14:textId="0A7C1841" w:rsidR="00462ED8" w:rsidRDefault="00416EEA" w:rsidP="00462ED8">
      <w:pPr>
        <w:widowControl w:val="0"/>
        <w:ind w:firstLine="540"/>
        <w:jc w:val="both"/>
        <w:rPr>
          <w:rFonts w:ascii="Arial" w:hAnsi="Arial" w:cs="Arial"/>
          <w:color w:val="FF0000"/>
        </w:rPr>
      </w:pPr>
      <w:r w:rsidRPr="0098651D">
        <w:rPr>
          <w:rFonts w:ascii="Arial" w:hAnsi="Arial" w:cs="Arial"/>
          <w:color w:val="000000"/>
        </w:rPr>
        <w:t>3.109.</w:t>
      </w:r>
      <w:r w:rsidR="00462ED8">
        <w:rPr>
          <w:rFonts w:ascii="Arial" w:hAnsi="Arial" w:cs="Arial"/>
          <w:color w:val="000000"/>
        </w:rPr>
        <w:t xml:space="preserve"> </w:t>
      </w:r>
      <w:r w:rsidRPr="0098651D">
        <w:rPr>
          <w:rFonts w:ascii="Arial" w:hAnsi="Arial" w:cs="Arial"/>
          <w:color w:val="000000"/>
        </w:rPr>
        <w:t>Осуществляет ведение делопроизводства, организует учет и хранение документов Комитета, подготовку и сдачу в архив документов постоянного и длительного сроков хранения в соответствии с номенклатурой дел.</w:t>
      </w:r>
    </w:p>
    <w:p w14:paraId="54F1A491" w14:textId="77777777" w:rsidR="00462ED8" w:rsidRDefault="00416EEA" w:rsidP="00462ED8">
      <w:pPr>
        <w:widowControl w:val="0"/>
        <w:ind w:firstLine="540"/>
        <w:jc w:val="both"/>
        <w:rPr>
          <w:rFonts w:ascii="Arial" w:hAnsi="Arial" w:cs="Arial"/>
          <w:color w:val="FF0000"/>
        </w:rPr>
      </w:pPr>
      <w:r w:rsidRPr="0098651D">
        <w:rPr>
          <w:rFonts w:ascii="Arial" w:hAnsi="Arial" w:cs="Arial"/>
          <w:color w:val="000000"/>
        </w:rPr>
        <w:t>3.110. Обеспечивает в процессе своей деятельности защиту сведений, составляющих государственную и иную охраняемую законом тайну, защиту персональных данных.</w:t>
      </w:r>
    </w:p>
    <w:p w14:paraId="5916111B"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3.111. Обеспечивает предоставление статистических, отчетных и других материалов заместителю Главы Администрации, в Правительство Московской области, и иные уполномоченные органы.</w:t>
      </w:r>
    </w:p>
    <w:p w14:paraId="01F3C997" w14:textId="77777777" w:rsidR="00462ED8" w:rsidRDefault="00416EEA" w:rsidP="00462ED8">
      <w:pPr>
        <w:widowControl w:val="0"/>
        <w:ind w:firstLine="540"/>
        <w:jc w:val="both"/>
        <w:rPr>
          <w:rFonts w:ascii="Arial" w:hAnsi="Arial" w:cs="Arial"/>
          <w:color w:val="FF0000"/>
        </w:rPr>
      </w:pPr>
      <w:r w:rsidRPr="0098651D">
        <w:rPr>
          <w:rFonts w:ascii="Arial" w:hAnsi="Arial" w:cs="Arial"/>
          <w:color w:val="000000"/>
        </w:rPr>
        <w:t>3.112. Осуществляет и обеспечивает отдельные полномочия и функции по мобилизационной подготовке согласно сфере деятельности и компетенции Комитета.</w:t>
      </w:r>
    </w:p>
    <w:p w14:paraId="192676E1" w14:textId="77777777" w:rsidR="00462ED8" w:rsidRDefault="00416EEA" w:rsidP="00462ED8">
      <w:pPr>
        <w:widowControl w:val="0"/>
        <w:ind w:firstLine="540"/>
        <w:jc w:val="both"/>
        <w:rPr>
          <w:rFonts w:ascii="Arial" w:hAnsi="Arial" w:cs="Arial"/>
          <w:color w:val="FF0000"/>
        </w:rPr>
      </w:pPr>
      <w:r w:rsidRPr="0098651D">
        <w:rPr>
          <w:rFonts w:ascii="Arial" w:hAnsi="Arial" w:cs="Arial"/>
          <w:color w:val="000000"/>
        </w:rPr>
        <w:t>3.113. Осуществляет обеспечение деятельности по вопросам, вытекающим из имущественных и земельных правоотношений, входящим в компетенцию Комитета.</w:t>
      </w:r>
    </w:p>
    <w:p w14:paraId="07D64812" w14:textId="5ED47F5A" w:rsidR="00416EEA" w:rsidRPr="00462ED8" w:rsidRDefault="00416EEA" w:rsidP="00462ED8">
      <w:pPr>
        <w:widowControl w:val="0"/>
        <w:ind w:firstLine="540"/>
        <w:jc w:val="both"/>
        <w:rPr>
          <w:rFonts w:ascii="Arial" w:hAnsi="Arial" w:cs="Arial"/>
          <w:color w:val="FF0000"/>
        </w:rPr>
      </w:pPr>
      <w:r w:rsidRPr="0098651D">
        <w:rPr>
          <w:rFonts w:ascii="Arial" w:hAnsi="Arial" w:cs="Arial"/>
          <w:color w:val="000000"/>
        </w:rPr>
        <w:t>3.114. Осуществляет иные функции в осуществляемой сфере деятельности,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Правительства Московской области, муниципальными правовыми актами городского округа.</w:t>
      </w:r>
    </w:p>
    <w:p w14:paraId="4297974E" w14:textId="77777777" w:rsidR="00416EEA" w:rsidRPr="0098651D" w:rsidRDefault="00416EEA" w:rsidP="00337A54">
      <w:pPr>
        <w:widowControl w:val="0"/>
        <w:jc w:val="both"/>
        <w:rPr>
          <w:rFonts w:ascii="Arial" w:hAnsi="Arial" w:cs="Arial"/>
          <w:color w:val="000000"/>
        </w:rPr>
      </w:pPr>
    </w:p>
    <w:p w14:paraId="4C947117" w14:textId="77777777" w:rsidR="00416EEA" w:rsidRPr="0098651D" w:rsidRDefault="00416EEA" w:rsidP="00337A54">
      <w:pPr>
        <w:widowControl w:val="0"/>
        <w:jc w:val="center"/>
        <w:rPr>
          <w:rFonts w:ascii="Arial" w:hAnsi="Arial" w:cs="Arial"/>
          <w:b/>
          <w:color w:val="000000"/>
        </w:rPr>
      </w:pPr>
      <w:r w:rsidRPr="0098651D">
        <w:rPr>
          <w:rFonts w:ascii="Arial" w:hAnsi="Arial" w:cs="Arial"/>
          <w:b/>
          <w:color w:val="000000"/>
        </w:rPr>
        <w:t>4. ОРГАНИЗАЦИЯ ДЕЯТЕЛЬНОСТИ КОМИТЕТА</w:t>
      </w:r>
    </w:p>
    <w:p w14:paraId="75C34C74" w14:textId="77777777" w:rsidR="00416EEA" w:rsidRPr="0098651D" w:rsidRDefault="00416EEA" w:rsidP="00337A54">
      <w:pPr>
        <w:widowControl w:val="0"/>
        <w:jc w:val="both"/>
        <w:rPr>
          <w:rFonts w:ascii="Arial" w:hAnsi="Arial" w:cs="Arial"/>
          <w:color w:val="000000"/>
        </w:rPr>
      </w:pPr>
    </w:p>
    <w:p w14:paraId="2C20CBDE"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4.1. Комитет возглавляет председатель Комитета, назначаемый на должность и освобождаемый от должности Главой городского округа.</w:t>
      </w:r>
    </w:p>
    <w:p w14:paraId="649F8273"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4.2. Председатель Комитета несет персональную ответственность за выполнение возложенных на Комитет задач и полномочий.</w:t>
      </w:r>
    </w:p>
    <w:p w14:paraId="4D9C63A1"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4.3. Председатель Комитета, заместители председателя Комитета являются муниципальными служащими, на них распространяется действие трудового законодательства с особенностями, предусмотренными законодательством о муниципальной службе.</w:t>
      </w:r>
    </w:p>
    <w:p w14:paraId="0F7CFEF4"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 xml:space="preserve">4.4. Заместители председателя Комитета (далее - муниципальные служащие) </w:t>
      </w:r>
      <w:r w:rsidRPr="0098651D">
        <w:rPr>
          <w:rFonts w:ascii="Arial" w:hAnsi="Arial" w:cs="Arial"/>
          <w:color w:val="000000"/>
        </w:rPr>
        <w:lastRenderedPageBreak/>
        <w:t>назначаются и освобождаются от должности председателем Комитета по согласованию с Главой городского округа и заместителем Главы Администрации</w:t>
      </w:r>
      <w:r w:rsidRPr="0098651D">
        <w:rPr>
          <w:rFonts w:ascii="Arial" w:hAnsi="Arial" w:cs="Arial"/>
          <w:i/>
          <w:iCs/>
          <w:color w:val="000000"/>
        </w:rPr>
        <w:t>.</w:t>
      </w:r>
    </w:p>
    <w:p w14:paraId="6AA86EEC"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 xml:space="preserve">4.5. Граждане назначаются на должности муниципальной службы </w:t>
      </w:r>
      <w:r w:rsidRPr="0098651D">
        <w:rPr>
          <w:rFonts w:ascii="Arial" w:hAnsi="Arial" w:cs="Arial"/>
          <w:color w:val="000000"/>
        </w:rPr>
        <w:br/>
        <w:t>в соответствии с квалификационными требованиями, предъявляемыми для замещения должностей муниципальной службы законодательством Российской Федерации и Московской области по муниципальной службе при условии соблюдения ограничений и запретов, связанных с муниципальной службой.</w:t>
      </w:r>
    </w:p>
    <w:p w14:paraId="566BD659"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4.6. В штатное расписание Комитета по согласованию с заместителем Главы Администрации</w:t>
      </w:r>
      <w:r w:rsidRPr="0098651D">
        <w:rPr>
          <w:rFonts w:ascii="Arial" w:hAnsi="Arial" w:cs="Arial"/>
          <w:i/>
          <w:iCs/>
          <w:color w:val="000000"/>
        </w:rPr>
        <w:t xml:space="preserve"> </w:t>
      </w:r>
      <w:r w:rsidRPr="0098651D">
        <w:rPr>
          <w:rFonts w:ascii="Arial" w:hAnsi="Arial" w:cs="Arial"/>
          <w:color w:val="000000"/>
        </w:rPr>
        <w:t>могут включаться должности, не относящиеся к должностям муниципальной службы и осуществляющие техническое обеспечение деятельности Комитета (далее - работники).</w:t>
      </w:r>
    </w:p>
    <w:p w14:paraId="4459E7B0"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4.7. Работники принимаются на работу и увольняются председателем Комитета в соответствии с Трудовым кодексом Российской Федерации.</w:t>
      </w:r>
    </w:p>
    <w:p w14:paraId="7B6DF8B5"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4.8. Полномочия председателя Комитета:</w:t>
      </w:r>
    </w:p>
    <w:p w14:paraId="4ECA9CF9"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а) осуществляет правомочия председателя Комитета как руководителя отраслевого органа Администрации по управлению муниципальным имуществом, а также исполнительно-распорядительные функции по управлению муниципальным имуществом;</w:t>
      </w:r>
    </w:p>
    <w:p w14:paraId="7674D326"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б) действует без доверенности от имени Комитета, представляет его интересы во всех органах государственной власти, в том числе в судах, в органах местного самоуправления, в предприятиях, учреждениях и организациях различных форм собственности в связи с осуществлением полномочий Комитета, совершает сделки и иные юридические действия, предусмотренные действующим законодательством;</w:t>
      </w:r>
    </w:p>
    <w:p w14:paraId="30CAF98F"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в) обеспечивает соблюдение федерального законодательства, законодательства Московской области и муниципальных правовых актов городского округа в деятельности Комитета;</w:t>
      </w:r>
    </w:p>
    <w:p w14:paraId="63C355D6"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 xml:space="preserve">г) распоряжается имуществом и финансовыми средствами Комитета </w:t>
      </w:r>
      <w:r w:rsidRPr="0098651D">
        <w:rPr>
          <w:rFonts w:ascii="Arial" w:hAnsi="Arial" w:cs="Arial"/>
          <w:color w:val="000000"/>
        </w:rPr>
        <w:br/>
        <w:t>в пределах, установленных законодательством, заключает от имени Комитета договоры и соглашения с физическими и юридическими лицами, выдает доверенности, подписывает финансовые документы;</w:t>
      </w:r>
    </w:p>
    <w:p w14:paraId="7068D4C2"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д) согласно утвержденной смете доходов и расходов распоряжается бюджетными средствами, выделенными Комитету в соответствии с их целевым назначением, и в порядке, предусмотренном действующим законодательством, обеспечивает соблюдение финансовой и учетной дисциплины;</w:t>
      </w:r>
    </w:p>
    <w:p w14:paraId="052C311B"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е) обеспечивает надлежащее осуществление Комитетом функции администратора доходов бюджета городского округа по доходам от использования муниципального имущества;</w:t>
      </w:r>
    </w:p>
    <w:p w14:paraId="23164789"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ж) не реже одного раза в год заслушивает отчеты о деятельности руководителей муниципальных предприятий и учреждений, готовит предложения о проведении аудиторских проверок муниципальных предприятий;</w:t>
      </w:r>
    </w:p>
    <w:p w14:paraId="41CCA410"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з) согласовывает уставы муниципальных предприятий и учреждений городского округа;</w:t>
      </w:r>
    </w:p>
    <w:p w14:paraId="70AF2571"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 xml:space="preserve">и) ведет прием граждан и юридических лиц, организует рассмотрение </w:t>
      </w:r>
      <w:r w:rsidRPr="0098651D">
        <w:rPr>
          <w:rFonts w:ascii="Arial" w:hAnsi="Arial" w:cs="Arial"/>
          <w:color w:val="000000"/>
        </w:rPr>
        <w:br/>
        <w:t>их обращений по вопросам, относящимся к компетенции Комитета, принимает по ним решения в пределах своей компетенции, осуществляет контроль за исполнением принятых по ним решений;</w:t>
      </w:r>
    </w:p>
    <w:p w14:paraId="64D744FD"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к) обеспечивает ведение делопроизводства, своевременное рассмотрение служебных документов и соблюдение сроков их исполнения;</w:t>
      </w:r>
    </w:p>
    <w:p w14:paraId="2AB036B0"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л) применяет меры поощрения и дисциплинарного взыскания к муниципальным служащим и работникам Комитета в соответствии с действующим законодательством в пределах утвержденной сметы и бюджетного финансирования;</w:t>
      </w:r>
    </w:p>
    <w:p w14:paraId="62433A62"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м) проводит анализ профессиональной подготовки муниципальных служащих, готовит предложения по повышению их квалификации;</w:t>
      </w:r>
    </w:p>
    <w:p w14:paraId="30218E8B"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lastRenderedPageBreak/>
        <w:t>н) обеспечивает соблюдение муниципальными служащими и работниками Комитета Правил внутреннего трудового распорядка Администрации, должностных инструкций, порядка работы со служебными документами, Правил охраны труда и техники безопасности;</w:t>
      </w:r>
    </w:p>
    <w:p w14:paraId="23DC346D"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о) издает приказы в соответствии со своими полномочиями, обязательные для выполнения муниципальными служащими и работниками Комитета, а также распоряжения об утверждении, изменении, дополнении уставов муниципальных предприятий и учреждений, об изменении их типа, назначении на должность и освобождении от должности их руководителей; по вопросам управления муниципальным имуществом.</w:t>
      </w:r>
      <w:r w:rsidR="00462ED8">
        <w:rPr>
          <w:rFonts w:ascii="Arial" w:hAnsi="Arial" w:cs="Arial"/>
          <w:color w:val="000000"/>
        </w:rPr>
        <w:t xml:space="preserve"> </w:t>
      </w:r>
      <w:r w:rsidRPr="0098651D">
        <w:rPr>
          <w:rFonts w:ascii="Arial" w:hAnsi="Arial" w:cs="Arial"/>
          <w:color w:val="000000"/>
        </w:rPr>
        <w:t>Приказы и распоряжения председателя Комитета могут быть признаны недействующими или изменены в случае несоответствия их законодательству, в том числе муниципальным правовым актам городского округа. Приказы и распоряжения председателя Комитета датируются, нумеруются и хранятся в подшитом виде, а затем сдаются на архивное хранение;</w:t>
      </w:r>
    </w:p>
    <w:p w14:paraId="3B9B05BF"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п) участвует в подготовке и согласовании проектов муниципальных правовых актов органов местного самоуправления, актов руководителей органов Администрации по вопросам, связанным с управлением муниципальным имуществом;</w:t>
      </w:r>
    </w:p>
    <w:p w14:paraId="730364D0"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 xml:space="preserve">р) организует разработку и согласовывает положения об отделах, должностные инструкции, организует разработку и согласовывает положения об отделах, должностные инструкции муниципальных служащих и работников Комитета, распределяет обязанности между муниципальными служащими и работниками Комитета, осуществляет контроль </w:t>
      </w:r>
      <w:r w:rsidRPr="0098651D">
        <w:rPr>
          <w:rFonts w:ascii="Arial" w:hAnsi="Arial" w:cs="Arial"/>
          <w:color w:val="000000"/>
        </w:rPr>
        <w:br/>
        <w:t>за их деятельностью;</w:t>
      </w:r>
    </w:p>
    <w:p w14:paraId="5F34CC6A"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 xml:space="preserve">с) соблюдает лично ограничения и запреты, связанные с муниципальной службой, контролирует соблюдение ограничений и запретов муниципальными служащими Комитета, выполняет иные обязанности муниципального служащего в пределах прав, предоставленных ему законодательством Российской Федерации и Московской области </w:t>
      </w:r>
      <w:r w:rsidRPr="0098651D">
        <w:rPr>
          <w:rFonts w:ascii="Arial" w:hAnsi="Arial" w:cs="Arial"/>
          <w:color w:val="000000"/>
        </w:rPr>
        <w:br/>
        <w:t>о муниципальной службе;</w:t>
      </w:r>
    </w:p>
    <w:p w14:paraId="670DD0A0"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т) осуществляет иные исполнительно-распорядительные функции, отнесенные к ведению Комитета настоящим Положением и муниципальными правовыми актами городского округа в соответствии с действующим законодательством и Уставом городского округа.</w:t>
      </w:r>
    </w:p>
    <w:p w14:paraId="4F2B3BA3" w14:textId="276BA10A" w:rsidR="00416EEA" w:rsidRPr="0098651D" w:rsidRDefault="00416EEA" w:rsidP="00462ED8">
      <w:pPr>
        <w:widowControl w:val="0"/>
        <w:ind w:firstLine="540"/>
        <w:jc w:val="both"/>
        <w:rPr>
          <w:rFonts w:ascii="Arial" w:hAnsi="Arial" w:cs="Arial"/>
          <w:color w:val="000000"/>
        </w:rPr>
      </w:pPr>
      <w:r w:rsidRPr="0098651D">
        <w:rPr>
          <w:rFonts w:ascii="Arial" w:hAnsi="Arial" w:cs="Arial"/>
          <w:color w:val="000000"/>
        </w:rPr>
        <w:t xml:space="preserve">4.9. В отсутствие председателя Комитета его функции выполняет один </w:t>
      </w:r>
      <w:r w:rsidRPr="0098651D">
        <w:rPr>
          <w:rFonts w:ascii="Arial" w:hAnsi="Arial" w:cs="Arial"/>
          <w:color w:val="000000"/>
        </w:rPr>
        <w:br/>
        <w:t>из заместителей председателя Комитета, несущий полную ответственность за их надлежащее исполнение.</w:t>
      </w:r>
    </w:p>
    <w:p w14:paraId="489BCEDB" w14:textId="77777777" w:rsidR="00416EEA" w:rsidRPr="0098651D" w:rsidRDefault="00416EEA" w:rsidP="00337A54">
      <w:pPr>
        <w:widowControl w:val="0"/>
        <w:jc w:val="center"/>
        <w:rPr>
          <w:rFonts w:ascii="Arial" w:hAnsi="Arial" w:cs="Arial"/>
          <w:b/>
          <w:color w:val="000000"/>
        </w:rPr>
      </w:pPr>
    </w:p>
    <w:p w14:paraId="1C5B7DF4" w14:textId="2BDCE80D" w:rsidR="00416EEA" w:rsidRDefault="00416EEA" w:rsidP="00337A54">
      <w:pPr>
        <w:widowControl w:val="0"/>
        <w:jc w:val="center"/>
        <w:rPr>
          <w:rFonts w:ascii="Arial" w:hAnsi="Arial" w:cs="Arial"/>
          <w:b/>
          <w:color w:val="000000"/>
        </w:rPr>
      </w:pPr>
      <w:r w:rsidRPr="0098651D">
        <w:rPr>
          <w:rFonts w:ascii="Arial" w:hAnsi="Arial" w:cs="Arial"/>
          <w:b/>
          <w:color w:val="000000"/>
        </w:rPr>
        <w:t>5. ПРАВА КОМИТЕТА</w:t>
      </w:r>
    </w:p>
    <w:p w14:paraId="54BF159C" w14:textId="77777777" w:rsidR="00462ED8" w:rsidRPr="0098651D" w:rsidRDefault="00462ED8" w:rsidP="00337A54">
      <w:pPr>
        <w:widowControl w:val="0"/>
        <w:jc w:val="center"/>
        <w:rPr>
          <w:rFonts w:ascii="Arial" w:hAnsi="Arial" w:cs="Arial"/>
          <w:b/>
          <w:color w:val="000000"/>
        </w:rPr>
      </w:pPr>
    </w:p>
    <w:p w14:paraId="2917FEFD"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Сотрудники Комитета в процессе осуществления своих должностных обязанностей имеют право:</w:t>
      </w:r>
    </w:p>
    <w:p w14:paraId="60A86CFD" w14:textId="189DF718" w:rsidR="00416EEA" w:rsidRPr="0098651D" w:rsidRDefault="00416EEA" w:rsidP="00462ED8">
      <w:pPr>
        <w:widowControl w:val="0"/>
        <w:ind w:firstLine="567"/>
        <w:jc w:val="both"/>
        <w:rPr>
          <w:rFonts w:ascii="Arial" w:hAnsi="Arial" w:cs="Arial"/>
          <w:color w:val="000000"/>
        </w:rPr>
      </w:pPr>
      <w:r w:rsidRPr="0098651D">
        <w:rPr>
          <w:rFonts w:ascii="Arial" w:hAnsi="Arial" w:cs="Arial"/>
          <w:color w:val="000000"/>
        </w:rPr>
        <w:t>5.1. Запрашивать и получать в установленном порядке от органов государственной власти, органов местного самоуправления, предприятий, учреждений и иных организаций различных организационно-правовых форм сведения, необходимые для принятия решений по вопросам, отнесенным к компетенции Комитета.</w:t>
      </w:r>
    </w:p>
    <w:p w14:paraId="26D58541"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5.2. Запрашивать информацию, материалы, необходимые документы и сведения по вопросам учета, распределения, предоставления и приватизации жилых помещений в бюджетных организациях, учреждениях и предприятиях города, управляющих компаниях, ГУП МО «МОБТИ» Химкинского филиала Лобненского отдела, Управлении Федеральной службы государственной регистрации, кадастра и картографии по Московской области, структурных подразделениях Администрации городского округа Лобня и других городских службах.</w:t>
      </w:r>
    </w:p>
    <w:p w14:paraId="37D0C225"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 xml:space="preserve">5.3. При осуществлении муниципального земельного контроля, а также </w:t>
      </w:r>
      <w:r w:rsidRPr="0098651D">
        <w:rPr>
          <w:rFonts w:ascii="Arial" w:hAnsi="Arial" w:cs="Arial"/>
          <w:color w:val="000000"/>
        </w:rPr>
        <w:br/>
        <w:t xml:space="preserve">в рамках оказания государственных и муниципальных услуг управлением, посещать в </w:t>
      </w:r>
      <w:r w:rsidRPr="0098651D">
        <w:rPr>
          <w:rFonts w:ascii="Arial" w:hAnsi="Arial" w:cs="Arial"/>
          <w:color w:val="000000"/>
        </w:rPr>
        <w:lastRenderedPageBreak/>
        <w:t>порядке, установленном законодательством Российской Федерации, организации и объекты (в том числе режимные), обследовать земельные участки, находящиеся в собственности, владении, пользовании и аренде граждан и юридических лиц.</w:t>
      </w:r>
    </w:p>
    <w:p w14:paraId="49D647FC"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5.4. Направлять нарушителям требования о необходимости соблюдения ими законодательства, а также об устранении нарушений, выявленных в ходе проверок.</w:t>
      </w:r>
    </w:p>
    <w:p w14:paraId="35F79E5D"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5.5. Составлять по результатам проверок акты с ознакомлением с ними собственников, владельцев, пользователей, арендаторов имущества и земельных участков и направлять акты и материалы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14:paraId="324AF6CF"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5.6. Вести переписку по вопросам, относящимся к компетенции Комитета, и осуществлять взаимодействие с органами Администрации.</w:t>
      </w:r>
    </w:p>
    <w:p w14:paraId="43E71A92"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5.7. Пользоваться в установленном порядке информационными ресурсами Администрации.</w:t>
      </w:r>
    </w:p>
    <w:p w14:paraId="0B16894F"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5.8. Участвовать в подготовке и обсуждении муниципальных правовых актов городского округа по вопросам, входящим в компетенцию Комитета. Готовить проекты муниципальных правовых актов Администрации по вопросам, входящим в компетенцию Комитета.</w:t>
      </w:r>
    </w:p>
    <w:p w14:paraId="5C87761B"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5.9. Вносить предложения по совершенствованию экономичных методов и нормативов в области землепользования, в том числе по применению налоговых и других льгот, организовывать выполнение разработанных предложений.</w:t>
      </w:r>
    </w:p>
    <w:p w14:paraId="76C8E59A"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5.10. Принимать участие в подготовке материалов о привлечении в установленном порядке к административной и уголовной ответственности лиц, нарушающих законодательство в рамках земельно-имущественных правоотношений.</w:t>
      </w:r>
    </w:p>
    <w:p w14:paraId="2C68B7B2"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5.11. Вносить предложения о приостановлении строительства или эксплуатации объектов в случае нарушения землеустроительных требований и иных норм и требований на территории городского округа.</w:t>
      </w:r>
    </w:p>
    <w:p w14:paraId="6B102DBE" w14:textId="77777777" w:rsidR="00462ED8" w:rsidRDefault="00416EEA" w:rsidP="00462ED8">
      <w:pPr>
        <w:widowControl w:val="0"/>
        <w:ind w:firstLine="567"/>
        <w:jc w:val="both"/>
        <w:rPr>
          <w:rFonts w:ascii="Arial" w:hAnsi="Arial" w:cs="Arial"/>
          <w:color w:val="000000"/>
        </w:rPr>
      </w:pPr>
      <w:r w:rsidRPr="0098651D">
        <w:rPr>
          <w:rFonts w:ascii="Arial" w:hAnsi="Arial" w:cs="Arial"/>
          <w:color w:val="000000"/>
        </w:rPr>
        <w:t>5.12. Участвовать, в соответствии с законодательством, в осуществлении контроля в области использования, охраны и восстановлении лесов и водных объектов.</w:t>
      </w:r>
    </w:p>
    <w:p w14:paraId="37E13886" w14:textId="66B7BBAC" w:rsidR="00416EEA" w:rsidRPr="0098651D" w:rsidRDefault="00416EEA" w:rsidP="00462ED8">
      <w:pPr>
        <w:widowControl w:val="0"/>
        <w:ind w:firstLine="567"/>
        <w:jc w:val="both"/>
        <w:rPr>
          <w:rFonts w:ascii="Arial" w:hAnsi="Arial" w:cs="Arial"/>
          <w:color w:val="000000"/>
        </w:rPr>
      </w:pPr>
      <w:r w:rsidRPr="0098651D">
        <w:rPr>
          <w:rFonts w:ascii="Arial" w:hAnsi="Arial" w:cs="Arial"/>
          <w:color w:val="000000"/>
        </w:rPr>
        <w:t>5.13. Комитет может быть наделен иными правами в соответствии с действующим законодательством и муниципальными правовыми актами городского округа.</w:t>
      </w:r>
    </w:p>
    <w:p w14:paraId="56424B2A" w14:textId="77777777" w:rsidR="00416EEA" w:rsidRPr="0098651D" w:rsidRDefault="00416EEA" w:rsidP="00337A54">
      <w:pPr>
        <w:widowControl w:val="0"/>
        <w:jc w:val="both"/>
        <w:rPr>
          <w:rFonts w:ascii="Arial" w:hAnsi="Arial" w:cs="Arial"/>
          <w:color w:val="000000"/>
        </w:rPr>
      </w:pPr>
    </w:p>
    <w:p w14:paraId="484A65F8" w14:textId="77777777" w:rsidR="00416EEA" w:rsidRPr="0098651D" w:rsidRDefault="00416EEA" w:rsidP="00337A54">
      <w:pPr>
        <w:widowControl w:val="0"/>
        <w:jc w:val="center"/>
        <w:rPr>
          <w:rFonts w:ascii="Arial" w:hAnsi="Arial" w:cs="Arial"/>
          <w:b/>
          <w:color w:val="000000"/>
        </w:rPr>
      </w:pPr>
    </w:p>
    <w:p w14:paraId="6936C185" w14:textId="77777777" w:rsidR="00416EEA" w:rsidRPr="0098651D" w:rsidRDefault="00416EEA" w:rsidP="00337A54">
      <w:pPr>
        <w:widowControl w:val="0"/>
        <w:jc w:val="center"/>
        <w:rPr>
          <w:rFonts w:ascii="Arial" w:hAnsi="Arial" w:cs="Arial"/>
          <w:b/>
          <w:color w:val="000000"/>
        </w:rPr>
      </w:pPr>
      <w:bookmarkStart w:id="2" w:name="_1fob9te" w:colFirst="0" w:colLast="0"/>
      <w:bookmarkEnd w:id="2"/>
      <w:r w:rsidRPr="0098651D">
        <w:rPr>
          <w:rFonts w:ascii="Arial" w:hAnsi="Arial" w:cs="Arial"/>
          <w:b/>
          <w:color w:val="000000"/>
        </w:rPr>
        <w:t>6. ОТВЕТСТВЕННОСТЬ</w:t>
      </w:r>
    </w:p>
    <w:p w14:paraId="74AAF0C4" w14:textId="77777777" w:rsidR="00416EEA" w:rsidRPr="0098651D" w:rsidRDefault="00416EEA" w:rsidP="00337A54">
      <w:pPr>
        <w:widowControl w:val="0"/>
        <w:jc w:val="both"/>
        <w:rPr>
          <w:rFonts w:ascii="Arial" w:hAnsi="Arial" w:cs="Arial"/>
          <w:color w:val="000000"/>
        </w:rPr>
      </w:pPr>
    </w:p>
    <w:p w14:paraId="01B7AC64"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6.1. Председатель Комитета несет ответственность в соответствии с действующим законодательством за:</w:t>
      </w:r>
    </w:p>
    <w:p w14:paraId="318B6BC5"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а)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Администрации, трудовым договором, настоящим Положением;</w:t>
      </w:r>
    </w:p>
    <w:p w14:paraId="3C0D11A4"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б)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14:paraId="05A5D6A9"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в) причинение материального ущерба Администрации в пределах, определенных трудовым и гражданским законодательством Российской Федерации;</w:t>
      </w:r>
    </w:p>
    <w:p w14:paraId="10F53A08"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г) за вверенное ему для исполнения своих должностных обязанностей имущество и оборудование;</w:t>
      </w:r>
    </w:p>
    <w:p w14:paraId="484D548A"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д) за качество и сроки исполнения поручений;</w:t>
      </w:r>
    </w:p>
    <w:p w14:paraId="1C14B6ED"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е) несоблюдение муниципальными служащими и работниками Комитета трудовой и исполнительской дисциплины, Правил охраны труда и техники безопасности;</w:t>
      </w:r>
    </w:p>
    <w:p w14:paraId="5D4D97FE"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ж) ненадлежащую сохранность документов и материальных ценностей Комитета;</w:t>
      </w:r>
    </w:p>
    <w:p w14:paraId="0F3DE709"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lastRenderedPageBreak/>
        <w:t>з) недостоверность бухгалтерского учета и отчетности.</w:t>
      </w:r>
    </w:p>
    <w:p w14:paraId="4203A2C1"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6.2. В случаях и порядке, установленных законодательством Российской Федерации и Московской области, председатель Комитета несет ответственность за действия, нарушающие права и законные интересы граждан.</w:t>
      </w:r>
    </w:p>
    <w:p w14:paraId="4FF85FEE"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6.3. Степень ответственности руководителей, специалистов и работников Комитета устанавливается Правилами внутреннего трудового распорядка Администрации, должностными и рабочими инструкциями, трудовыми договорами и иными локальными правовыми актами городского округа.</w:t>
      </w:r>
    </w:p>
    <w:p w14:paraId="029916E0" w14:textId="0C2A5B2C" w:rsidR="00416EEA" w:rsidRPr="0098651D" w:rsidRDefault="00416EEA" w:rsidP="00462ED8">
      <w:pPr>
        <w:widowControl w:val="0"/>
        <w:ind w:firstLine="540"/>
        <w:jc w:val="both"/>
        <w:rPr>
          <w:rFonts w:ascii="Arial" w:hAnsi="Arial" w:cs="Arial"/>
          <w:color w:val="000000"/>
        </w:rPr>
      </w:pPr>
      <w:r w:rsidRPr="0098651D">
        <w:rPr>
          <w:rFonts w:ascii="Arial" w:hAnsi="Arial" w:cs="Arial"/>
          <w:color w:val="000000"/>
        </w:rPr>
        <w:t>6.4. Председатель Комитета и руководитель отдела бухгалтерского учета Комитета несут ответственность за нецелевое использование и распоряжение денежными средствами и имуществом Комитета.</w:t>
      </w:r>
    </w:p>
    <w:p w14:paraId="460F3849" w14:textId="77777777" w:rsidR="00416EEA" w:rsidRPr="0098651D" w:rsidRDefault="00416EEA" w:rsidP="00337A54">
      <w:pPr>
        <w:widowControl w:val="0"/>
        <w:jc w:val="both"/>
        <w:rPr>
          <w:rFonts w:ascii="Arial" w:hAnsi="Arial" w:cs="Arial"/>
          <w:color w:val="000000"/>
        </w:rPr>
      </w:pPr>
    </w:p>
    <w:p w14:paraId="50EF349A" w14:textId="77777777" w:rsidR="00416EEA" w:rsidRPr="0098651D" w:rsidRDefault="00416EEA" w:rsidP="00337A54">
      <w:pPr>
        <w:widowControl w:val="0"/>
        <w:jc w:val="center"/>
        <w:rPr>
          <w:rFonts w:ascii="Arial" w:hAnsi="Arial" w:cs="Arial"/>
          <w:b/>
          <w:color w:val="000000"/>
        </w:rPr>
      </w:pPr>
    </w:p>
    <w:p w14:paraId="03C1CEA4" w14:textId="77777777" w:rsidR="00416EEA" w:rsidRPr="0098651D" w:rsidRDefault="00416EEA" w:rsidP="00337A54">
      <w:pPr>
        <w:widowControl w:val="0"/>
        <w:jc w:val="center"/>
        <w:rPr>
          <w:rFonts w:ascii="Arial" w:hAnsi="Arial" w:cs="Arial"/>
          <w:b/>
          <w:color w:val="000000"/>
        </w:rPr>
      </w:pPr>
      <w:r w:rsidRPr="0098651D">
        <w:rPr>
          <w:rFonts w:ascii="Arial" w:hAnsi="Arial" w:cs="Arial"/>
          <w:b/>
          <w:color w:val="000000"/>
        </w:rPr>
        <w:t>7. ИМУЩЕСТВО И ФИНАНСЫ КОМИТЕТА</w:t>
      </w:r>
    </w:p>
    <w:p w14:paraId="3D212320" w14:textId="77777777" w:rsidR="00416EEA" w:rsidRPr="0098651D" w:rsidRDefault="00416EEA" w:rsidP="00337A54">
      <w:pPr>
        <w:widowControl w:val="0"/>
        <w:jc w:val="both"/>
        <w:rPr>
          <w:rFonts w:ascii="Arial" w:hAnsi="Arial" w:cs="Arial"/>
          <w:color w:val="000000"/>
        </w:rPr>
      </w:pPr>
    </w:p>
    <w:p w14:paraId="74B80EB4"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7.1 Имущество Комитета составляют закрепленные за ним на праве оперативного управления основные и оборотные средства, финансовые ресурсы, отражаемые на его самостоятельном балансе.</w:t>
      </w:r>
    </w:p>
    <w:p w14:paraId="64CC890B"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7.2. Финансирование деятельности Комитета осуществляется в порядке, установленном действующим законодательством.</w:t>
      </w:r>
    </w:p>
    <w:p w14:paraId="6B57DEFF"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7.3. Поступающие в Комитет бюджетные средства расходуются в целях выполнения задач, предусмотренных настоящим Положением, по следующим основным направлениям:</w:t>
      </w:r>
    </w:p>
    <w:p w14:paraId="6463B1DA"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а) содержание штата Комитета, приобретение непроизводственного оборудования и предметов длительного пользования, оплата транспортных услуг, капитального и текущего ремонта служебных зданий, текущего ремонта оборудования и инвентаря, услуг связи, почтово-телефонных расходов, приобретение специальной литературы, нормативной документации и другие хозяйственные расходы;</w:t>
      </w:r>
    </w:p>
    <w:p w14:paraId="76B5187D"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б) проведение инвентаризации, оценки стоимости муниципального имущества, приобретение паев, акций, взносы в уставные капиталы хозяйственных обществ;</w:t>
      </w:r>
    </w:p>
    <w:p w14:paraId="3858260B"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в) осуществление информационной, разъяснительной деятельности, обеспечение выпуска информационных и иных изданий о развитии процессов управления муниципальной собственностью и экономической реформы в городском округе;</w:t>
      </w:r>
    </w:p>
    <w:p w14:paraId="5AF12543"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г) организация и проведение семинаров, конференций по изучению и обобщению опыта управления муниципальной собственностью и экономических реформ в Российской Федерации и за рубежом с участием отечественных и зарубежных специалистов;</w:t>
      </w:r>
    </w:p>
    <w:p w14:paraId="634A01F5"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д) прием делегаций и проведение переговоров и совещаний по проблемам управления муниципальной собственностью, приватизации, осуществление на договорной основе экспертных, консультационных, маркетинговых и социологических исследований в целях анализа и обобщения информации о процессах приватизации, совершенствования управления муниципальной собственностью и привлечения иностранных инвестиций;</w:t>
      </w:r>
    </w:p>
    <w:p w14:paraId="394BD766" w14:textId="77777777" w:rsidR="00462ED8" w:rsidRDefault="00416EEA" w:rsidP="00462ED8">
      <w:pPr>
        <w:widowControl w:val="0"/>
        <w:ind w:firstLine="540"/>
        <w:jc w:val="both"/>
        <w:rPr>
          <w:rFonts w:ascii="Arial" w:hAnsi="Arial" w:cs="Arial"/>
          <w:color w:val="000000"/>
        </w:rPr>
      </w:pPr>
      <w:r w:rsidRPr="0098651D">
        <w:rPr>
          <w:rFonts w:ascii="Arial" w:hAnsi="Arial" w:cs="Arial"/>
          <w:color w:val="000000"/>
        </w:rPr>
        <w:t>е) организация переподготовки и повышение квалификации муниципальных служащих и работников Комитета, а также обучение руководящих работников и специалистов муниципальных предприятий и учреждений, и иных хозяйствующих субъектов по вопросам, связанным с приватизацией, управлением и распоряжением муниципальным имуществом.</w:t>
      </w:r>
    </w:p>
    <w:p w14:paraId="1148D0A7" w14:textId="2D93496F" w:rsidR="00416EEA" w:rsidRPr="0098651D" w:rsidRDefault="00416EEA" w:rsidP="00462ED8">
      <w:pPr>
        <w:widowControl w:val="0"/>
        <w:ind w:firstLine="540"/>
        <w:jc w:val="both"/>
        <w:rPr>
          <w:rFonts w:ascii="Arial" w:hAnsi="Arial" w:cs="Arial"/>
          <w:color w:val="000000"/>
        </w:rPr>
      </w:pPr>
      <w:r w:rsidRPr="0098651D">
        <w:rPr>
          <w:rFonts w:ascii="Arial" w:hAnsi="Arial" w:cs="Arial"/>
          <w:color w:val="000000"/>
        </w:rPr>
        <w:t>7.4. Комитет в установленные сроки представляет отчет об исполнении сметы расходов на содержание Комитета по установленной форме в Финансовое управление Администрации.</w:t>
      </w:r>
    </w:p>
    <w:p w14:paraId="31794559" w14:textId="77777777" w:rsidR="00416EEA" w:rsidRPr="0098651D" w:rsidRDefault="00416EEA" w:rsidP="00337A54">
      <w:pPr>
        <w:shd w:val="clear" w:color="auto" w:fill="FFFFFF"/>
        <w:tabs>
          <w:tab w:val="left" w:pos="1085"/>
        </w:tabs>
        <w:ind w:left="5" w:firstLine="562"/>
        <w:jc w:val="both"/>
        <w:rPr>
          <w:rFonts w:ascii="Arial" w:hAnsi="Arial" w:cs="Arial"/>
          <w:b/>
          <w:bCs/>
          <w:color w:val="000000"/>
        </w:rPr>
      </w:pPr>
    </w:p>
    <w:p w14:paraId="14664765" w14:textId="77777777" w:rsidR="00416EEA" w:rsidRPr="0098651D" w:rsidRDefault="00416EEA" w:rsidP="00337A54">
      <w:pPr>
        <w:widowControl w:val="0"/>
        <w:jc w:val="center"/>
        <w:rPr>
          <w:rFonts w:ascii="Arial" w:hAnsi="Arial" w:cs="Arial"/>
          <w:b/>
          <w:color w:val="000000"/>
        </w:rPr>
      </w:pPr>
      <w:r w:rsidRPr="0098651D">
        <w:rPr>
          <w:rFonts w:ascii="Arial" w:hAnsi="Arial" w:cs="Arial"/>
          <w:b/>
          <w:color w:val="000000"/>
        </w:rPr>
        <w:t>8. РАССМОТРЕНИЕ СПОРОВ И РАЗНОГЛАСИЙ</w:t>
      </w:r>
    </w:p>
    <w:p w14:paraId="32CD9BEC" w14:textId="77777777" w:rsidR="00416EEA" w:rsidRPr="0098651D" w:rsidRDefault="00416EEA" w:rsidP="00337A54">
      <w:pPr>
        <w:widowControl w:val="0"/>
        <w:jc w:val="both"/>
        <w:rPr>
          <w:rFonts w:ascii="Arial" w:hAnsi="Arial" w:cs="Arial"/>
          <w:color w:val="000000"/>
        </w:rPr>
      </w:pPr>
    </w:p>
    <w:p w14:paraId="14E38959" w14:textId="77777777" w:rsidR="00416EEA" w:rsidRPr="0098651D" w:rsidRDefault="00416EEA" w:rsidP="00337A54">
      <w:pPr>
        <w:widowControl w:val="0"/>
        <w:ind w:firstLine="540"/>
        <w:jc w:val="both"/>
        <w:rPr>
          <w:rFonts w:ascii="Arial" w:hAnsi="Arial" w:cs="Arial"/>
          <w:color w:val="000000"/>
        </w:rPr>
      </w:pPr>
      <w:r w:rsidRPr="0098651D">
        <w:rPr>
          <w:rFonts w:ascii="Arial" w:hAnsi="Arial" w:cs="Arial"/>
          <w:color w:val="000000"/>
        </w:rPr>
        <w:lastRenderedPageBreak/>
        <w:t xml:space="preserve">Разногласия между Комитетом и организациями различных форм собственности разрешаются путем переговоров, а в случае </w:t>
      </w:r>
      <w:proofErr w:type="gramStart"/>
      <w:r w:rsidRPr="0098651D">
        <w:rPr>
          <w:rFonts w:ascii="Arial" w:hAnsi="Arial" w:cs="Arial"/>
          <w:color w:val="000000"/>
        </w:rPr>
        <w:t>не достижения</w:t>
      </w:r>
      <w:proofErr w:type="gramEnd"/>
      <w:r w:rsidRPr="0098651D">
        <w:rPr>
          <w:rFonts w:ascii="Arial" w:hAnsi="Arial" w:cs="Arial"/>
          <w:color w:val="000000"/>
        </w:rPr>
        <w:t xml:space="preserve"> согласия - в судебном порядке.</w:t>
      </w:r>
    </w:p>
    <w:p w14:paraId="7818E249" w14:textId="77777777" w:rsidR="00416EEA" w:rsidRPr="0098651D" w:rsidRDefault="00416EEA" w:rsidP="00337A54">
      <w:pPr>
        <w:widowControl w:val="0"/>
        <w:jc w:val="both"/>
        <w:rPr>
          <w:rFonts w:ascii="Arial" w:hAnsi="Arial" w:cs="Arial"/>
          <w:color w:val="000000"/>
        </w:rPr>
      </w:pPr>
    </w:p>
    <w:p w14:paraId="6DAE0B3E" w14:textId="77777777" w:rsidR="00416EEA" w:rsidRPr="0098651D" w:rsidRDefault="00416EEA" w:rsidP="00337A54">
      <w:pPr>
        <w:widowControl w:val="0"/>
        <w:jc w:val="center"/>
        <w:rPr>
          <w:rFonts w:ascii="Arial" w:hAnsi="Arial" w:cs="Arial"/>
          <w:b/>
          <w:color w:val="000000"/>
        </w:rPr>
      </w:pPr>
      <w:r w:rsidRPr="0098651D">
        <w:rPr>
          <w:rFonts w:ascii="Arial" w:hAnsi="Arial" w:cs="Arial"/>
          <w:b/>
          <w:color w:val="000000"/>
        </w:rPr>
        <w:t>9. ВНЕСЕНИЕ ИЗМЕНЕНИЙ И ДОПОЛНЕНИЙ В ПОЛОЖЕНИЕ</w:t>
      </w:r>
    </w:p>
    <w:p w14:paraId="48F24C20" w14:textId="77777777" w:rsidR="00416EEA" w:rsidRPr="0098651D" w:rsidRDefault="00416EEA" w:rsidP="00337A54">
      <w:pPr>
        <w:widowControl w:val="0"/>
        <w:jc w:val="both"/>
        <w:rPr>
          <w:rFonts w:ascii="Arial" w:hAnsi="Arial" w:cs="Arial"/>
          <w:color w:val="000000"/>
        </w:rPr>
      </w:pPr>
    </w:p>
    <w:p w14:paraId="51D670C6" w14:textId="77777777" w:rsidR="001E761A" w:rsidRDefault="00416EEA" w:rsidP="001E761A">
      <w:pPr>
        <w:widowControl w:val="0"/>
        <w:ind w:firstLine="540"/>
        <w:jc w:val="both"/>
        <w:rPr>
          <w:rFonts w:ascii="Arial" w:hAnsi="Arial" w:cs="Arial"/>
          <w:color w:val="000000"/>
        </w:rPr>
      </w:pPr>
      <w:r w:rsidRPr="0098651D">
        <w:rPr>
          <w:rFonts w:ascii="Arial" w:hAnsi="Arial" w:cs="Arial"/>
          <w:color w:val="000000"/>
        </w:rPr>
        <w:t>9.1. Изменения и дополнения в настоящее Положение вносятся решением Совета депутатов городского округа по представлению Главы городского округа.</w:t>
      </w:r>
    </w:p>
    <w:p w14:paraId="770E024E" w14:textId="77777777" w:rsidR="001E761A" w:rsidRDefault="00416EEA" w:rsidP="001E761A">
      <w:pPr>
        <w:widowControl w:val="0"/>
        <w:ind w:firstLine="540"/>
        <w:jc w:val="both"/>
        <w:rPr>
          <w:rFonts w:ascii="Arial" w:hAnsi="Arial" w:cs="Arial"/>
          <w:color w:val="000000"/>
        </w:rPr>
      </w:pPr>
      <w:r w:rsidRPr="0098651D">
        <w:rPr>
          <w:rFonts w:ascii="Arial" w:hAnsi="Arial" w:cs="Arial"/>
          <w:color w:val="000000"/>
        </w:rPr>
        <w:t>9.2. Дополнительное регулирование деятельности Комитета, перечня его полномочий, порядка осуществления полномочий, порядка работы, прочих вопросов деятельности может осуществляться правовыми актами органов местного самоуправления городского округа, изданными на с учетом настоящего Положения.</w:t>
      </w:r>
    </w:p>
    <w:p w14:paraId="60A06C9C" w14:textId="6D628179" w:rsidR="00416EEA" w:rsidRPr="0098651D" w:rsidRDefault="00416EEA" w:rsidP="001E761A">
      <w:pPr>
        <w:widowControl w:val="0"/>
        <w:ind w:firstLine="540"/>
        <w:jc w:val="both"/>
        <w:rPr>
          <w:rFonts w:ascii="Arial" w:hAnsi="Arial" w:cs="Arial"/>
          <w:color w:val="000000"/>
        </w:rPr>
      </w:pPr>
      <w:r w:rsidRPr="0098651D">
        <w:rPr>
          <w:rFonts w:ascii="Arial" w:hAnsi="Arial" w:cs="Arial"/>
          <w:color w:val="000000"/>
        </w:rPr>
        <w:t xml:space="preserve">9.3. Предложения по внесению изменений в настоящее положение или </w:t>
      </w:r>
      <w:r w:rsidRPr="0098651D">
        <w:rPr>
          <w:rFonts w:ascii="Arial" w:hAnsi="Arial" w:cs="Arial"/>
          <w:color w:val="000000"/>
        </w:rPr>
        <w:br/>
        <w:t>по дополнительному регулированию деятельности Комитета разрабатываются председателем Комитета по согласованию с Главой городского округа.</w:t>
      </w:r>
    </w:p>
    <w:p w14:paraId="05739190" w14:textId="77777777" w:rsidR="00416EEA" w:rsidRPr="0098651D" w:rsidRDefault="00416EEA" w:rsidP="00337A54">
      <w:pPr>
        <w:widowControl w:val="0"/>
        <w:jc w:val="both"/>
        <w:rPr>
          <w:rFonts w:ascii="Arial" w:hAnsi="Arial" w:cs="Arial"/>
          <w:color w:val="000000"/>
        </w:rPr>
      </w:pPr>
    </w:p>
    <w:p w14:paraId="3DA40293" w14:textId="77777777" w:rsidR="00416EEA" w:rsidRPr="0098651D" w:rsidRDefault="00416EEA" w:rsidP="00337A54">
      <w:pPr>
        <w:widowControl w:val="0"/>
        <w:jc w:val="center"/>
        <w:rPr>
          <w:rFonts w:ascii="Arial" w:hAnsi="Arial" w:cs="Arial"/>
          <w:b/>
          <w:color w:val="000000"/>
        </w:rPr>
      </w:pPr>
      <w:r w:rsidRPr="0098651D">
        <w:rPr>
          <w:rFonts w:ascii="Arial" w:hAnsi="Arial" w:cs="Arial"/>
          <w:b/>
          <w:color w:val="000000"/>
        </w:rPr>
        <w:t>10. ЛИКВИДАЦИЯ И РЕОРГАНИЗАЦИЯ КОМИТЕТА</w:t>
      </w:r>
    </w:p>
    <w:p w14:paraId="5803A342" w14:textId="77777777" w:rsidR="00416EEA" w:rsidRPr="0098651D" w:rsidRDefault="00416EEA" w:rsidP="00337A54">
      <w:pPr>
        <w:widowControl w:val="0"/>
        <w:jc w:val="both"/>
        <w:rPr>
          <w:rFonts w:ascii="Arial" w:hAnsi="Arial" w:cs="Arial"/>
          <w:color w:val="000000"/>
        </w:rPr>
      </w:pPr>
    </w:p>
    <w:p w14:paraId="1E9AFD5C" w14:textId="39B7D267" w:rsidR="00416EEA" w:rsidRPr="0098651D" w:rsidRDefault="00416EEA" w:rsidP="00337A54">
      <w:pPr>
        <w:widowControl w:val="0"/>
        <w:ind w:firstLine="540"/>
        <w:jc w:val="both"/>
        <w:rPr>
          <w:rFonts w:ascii="Arial" w:hAnsi="Arial" w:cs="Arial"/>
          <w:color w:val="000000"/>
        </w:rPr>
      </w:pPr>
      <w:r w:rsidRPr="0098651D">
        <w:rPr>
          <w:rFonts w:ascii="Arial" w:hAnsi="Arial" w:cs="Arial"/>
          <w:color w:val="000000"/>
        </w:rPr>
        <w:t xml:space="preserve">Комитет может быть ликвидирован или реорганизован в соответствии </w:t>
      </w:r>
      <w:r w:rsidRPr="0098651D">
        <w:rPr>
          <w:rFonts w:ascii="Arial" w:hAnsi="Arial" w:cs="Arial"/>
          <w:color w:val="000000"/>
        </w:rPr>
        <w:br/>
        <w:t>с действующим законодательством.</w:t>
      </w:r>
      <w:r w:rsidR="00545949" w:rsidRPr="0098651D">
        <w:rPr>
          <w:rFonts w:ascii="Arial" w:hAnsi="Arial" w:cs="Arial"/>
          <w:color w:val="000000"/>
        </w:rPr>
        <w:t xml:space="preserve"> </w:t>
      </w:r>
    </w:p>
    <w:p w14:paraId="3AF678DB" w14:textId="77777777" w:rsidR="00416EEA" w:rsidRDefault="00416EEA" w:rsidP="00337A54">
      <w:pPr>
        <w:widowControl w:val="0"/>
        <w:jc w:val="both"/>
        <w:rPr>
          <w:rFonts w:ascii="Arial" w:hAnsi="Arial" w:cs="Arial"/>
          <w:color w:val="000000"/>
        </w:rPr>
      </w:pPr>
    </w:p>
    <w:p w14:paraId="031A0848" w14:textId="77777777" w:rsidR="00434079" w:rsidRDefault="00434079" w:rsidP="00337A54">
      <w:pPr>
        <w:widowControl w:val="0"/>
        <w:jc w:val="both"/>
        <w:rPr>
          <w:rFonts w:ascii="Arial" w:hAnsi="Arial" w:cs="Arial"/>
          <w:color w:val="000000"/>
        </w:rPr>
      </w:pPr>
    </w:p>
    <w:p w14:paraId="18BC6FE6" w14:textId="77777777" w:rsidR="00434079" w:rsidRDefault="00434079" w:rsidP="00337A54">
      <w:pPr>
        <w:widowControl w:val="0"/>
        <w:jc w:val="both"/>
        <w:rPr>
          <w:rFonts w:ascii="Arial" w:hAnsi="Arial" w:cs="Arial"/>
          <w:color w:val="000000"/>
        </w:rPr>
      </w:pPr>
    </w:p>
    <w:p w14:paraId="101D97D0" w14:textId="77777777" w:rsidR="00434079" w:rsidRDefault="00434079" w:rsidP="00337A54">
      <w:pPr>
        <w:widowControl w:val="0"/>
        <w:jc w:val="both"/>
        <w:rPr>
          <w:rFonts w:ascii="Arial" w:hAnsi="Arial" w:cs="Arial"/>
          <w:color w:val="000000"/>
        </w:rPr>
      </w:pPr>
    </w:p>
    <w:p w14:paraId="5A55B517" w14:textId="77777777" w:rsidR="00434079" w:rsidRDefault="00434079" w:rsidP="00337A54">
      <w:pPr>
        <w:widowControl w:val="0"/>
        <w:jc w:val="both"/>
        <w:rPr>
          <w:rFonts w:ascii="Arial" w:hAnsi="Arial" w:cs="Arial"/>
          <w:color w:val="000000"/>
        </w:rPr>
      </w:pPr>
    </w:p>
    <w:p w14:paraId="1ECBB3F2" w14:textId="77777777" w:rsidR="00434079" w:rsidRDefault="00434079" w:rsidP="00434079">
      <w:pPr>
        <w:ind w:firstLine="567"/>
        <w:jc w:val="both"/>
        <w:rPr>
          <w:rFonts w:ascii="Arial" w:hAnsi="Arial" w:cs="Arial"/>
          <w:color w:val="000000"/>
        </w:rPr>
      </w:pPr>
    </w:p>
    <w:p w14:paraId="07C3006B" w14:textId="77777777" w:rsidR="00434079" w:rsidRPr="00BE3BE8" w:rsidRDefault="00434079" w:rsidP="00434079">
      <w:pPr>
        <w:ind w:firstLine="567"/>
        <w:jc w:val="both"/>
        <w:rPr>
          <w:rFonts w:ascii="Arial" w:hAnsi="Arial" w:cs="Arial"/>
        </w:rPr>
      </w:pPr>
      <w:r w:rsidRPr="00620D9D">
        <w:rPr>
          <w:rFonts w:ascii="Arial" w:hAnsi="Arial" w:cs="Arial"/>
        </w:rPr>
        <w:t>П</w:t>
      </w:r>
      <w:r>
        <w:rPr>
          <w:rFonts w:ascii="Arial" w:hAnsi="Arial" w:cs="Arial"/>
        </w:rPr>
        <w:t xml:space="preserve">редседатель Совета </w:t>
      </w:r>
      <w:proofErr w:type="gramStart"/>
      <w:r>
        <w:rPr>
          <w:rFonts w:ascii="Arial" w:hAnsi="Arial" w:cs="Arial"/>
        </w:rPr>
        <w:t>депутатов</w:t>
      </w:r>
      <w:r>
        <w:rPr>
          <w:rFonts w:ascii="Arial" w:hAnsi="Arial" w:cs="Arial"/>
        </w:rPr>
        <w:tab/>
      </w:r>
      <w:r>
        <w:rPr>
          <w:rFonts w:ascii="Arial" w:hAnsi="Arial" w:cs="Arial"/>
        </w:rPr>
        <w:tab/>
        <w:t xml:space="preserve">     Временно</w:t>
      </w:r>
      <w:proofErr w:type="gramEnd"/>
      <w:r>
        <w:rPr>
          <w:rFonts w:ascii="Arial" w:hAnsi="Arial" w:cs="Arial"/>
        </w:rPr>
        <w:t xml:space="preserve"> исполняющий полномочия</w:t>
      </w:r>
    </w:p>
    <w:p w14:paraId="5EF3B082" w14:textId="77777777" w:rsidR="00434079" w:rsidRDefault="00434079" w:rsidP="00434079">
      <w:pPr>
        <w:ind w:firstLine="567"/>
        <w:jc w:val="both"/>
        <w:rPr>
          <w:rFonts w:ascii="Arial" w:hAnsi="Arial" w:cs="Arial"/>
        </w:rPr>
      </w:pPr>
      <w:r>
        <w:rPr>
          <w:rFonts w:ascii="Arial" w:hAnsi="Arial" w:cs="Arial"/>
        </w:rPr>
        <w:t>городского округа Лобня</w:t>
      </w:r>
      <w:r>
        <w:rPr>
          <w:rFonts w:ascii="Arial" w:hAnsi="Arial" w:cs="Arial"/>
        </w:rPr>
        <w:tab/>
      </w:r>
      <w:r>
        <w:rPr>
          <w:rFonts w:ascii="Arial" w:hAnsi="Arial" w:cs="Arial"/>
        </w:rPr>
        <w:tab/>
      </w:r>
      <w:r>
        <w:rPr>
          <w:rFonts w:ascii="Arial" w:hAnsi="Arial" w:cs="Arial"/>
        </w:rPr>
        <w:tab/>
      </w:r>
      <w:r>
        <w:rPr>
          <w:rFonts w:ascii="Arial" w:hAnsi="Arial" w:cs="Arial"/>
        </w:rPr>
        <w:tab/>
        <w:t xml:space="preserve">     Главы городского округа Лобня</w:t>
      </w:r>
    </w:p>
    <w:p w14:paraId="45C74870" w14:textId="77777777" w:rsidR="00434079" w:rsidRDefault="00434079" w:rsidP="00434079">
      <w:pPr>
        <w:ind w:firstLine="567"/>
        <w:jc w:val="both"/>
        <w:rPr>
          <w:rFonts w:ascii="Arial" w:hAnsi="Arial" w:cs="Arial"/>
        </w:rPr>
      </w:pPr>
    </w:p>
    <w:p w14:paraId="0932C908" w14:textId="77777777" w:rsidR="00434079" w:rsidRDefault="00434079" w:rsidP="00434079">
      <w:pPr>
        <w:ind w:firstLine="567"/>
        <w:jc w:val="both"/>
        <w:rPr>
          <w:rFonts w:ascii="Arial" w:hAnsi="Arial" w:cs="Arial"/>
        </w:rPr>
      </w:pPr>
      <w:r>
        <w:rPr>
          <w:rFonts w:ascii="Arial" w:hAnsi="Arial" w:cs="Arial"/>
        </w:rPr>
        <w:tab/>
      </w:r>
      <w:r>
        <w:rPr>
          <w:rFonts w:ascii="Arial" w:hAnsi="Arial" w:cs="Arial"/>
        </w:rPr>
        <w:tab/>
      </w:r>
      <w:r>
        <w:rPr>
          <w:rFonts w:ascii="Arial" w:hAnsi="Arial" w:cs="Arial"/>
        </w:rPr>
        <w:tab/>
        <w:t xml:space="preserve">        А.С. Кузнецов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И.В. Демешко</w:t>
      </w:r>
    </w:p>
    <w:p w14:paraId="7C56F14C" w14:textId="77777777" w:rsidR="00434079" w:rsidRDefault="00434079" w:rsidP="00434079">
      <w:pPr>
        <w:ind w:firstLine="567"/>
        <w:jc w:val="both"/>
        <w:rPr>
          <w:rFonts w:ascii="Arial" w:hAnsi="Arial" w:cs="Arial"/>
        </w:rPr>
      </w:pPr>
    </w:p>
    <w:p w14:paraId="2E73F60F" w14:textId="6DF5B11B" w:rsidR="00434079" w:rsidRDefault="00434079" w:rsidP="00434079">
      <w:pPr>
        <w:jc w:val="both"/>
        <w:rPr>
          <w:rFonts w:ascii="Arial" w:hAnsi="Arial" w:cs="Arial"/>
        </w:rPr>
      </w:pPr>
      <w:r>
        <w:rPr>
          <w:rFonts w:ascii="Arial" w:hAnsi="Arial" w:cs="Arial"/>
        </w:rPr>
        <w:t xml:space="preserve">        </w:t>
      </w:r>
      <w:r w:rsidR="00301A52">
        <w:rPr>
          <w:rFonts w:ascii="Arial" w:hAnsi="Arial" w:cs="Arial"/>
        </w:rPr>
        <w:t>«02» 09. 2022 г.</w:t>
      </w:r>
    </w:p>
    <w:p w14:paraId="31B36442" w14:textId="77777777" w:rsidR="00434079" w:rsidRDefault="00434079" w:rsidP="00434079">
      <w:pPr>
        <w:ind w:firstLine="567"/>
        <w:jc w:val="both"/>
        <w:rPr>
          <w:rFonts w:ascii="Arial" w:hAnsi="Arial" w:cs="Arial"/>
        </w:rPr>
      </w:pPr>
    </w:p>
    <w:p w14:paraId="4A1A0467" w14:textId="77777777" w:rsidR="00434079" w:rsidRDefault="00434079" w:rsidP="00434079">
      <w:pPr>
        <w:ind w:firstLine="567"/>
        <w:jc w:val="both"/>
        <w:rPr>
          <w:rFonts w:ascii="Arial" w:hAnsi="Arial" w:cs="Arial"/>
        </w:rPr>
      </w:pPr>
    </w:p>
    <w:p w14:paraId="6327C7BF" w14:textId="77777777" w:rsidR="00434079" w:rsidRDefault="00434079" w:rsidP="00434079">
      <w:pPr>
        <w:ind w:firstLine="567"/>
        <w:jc w:val="both"/>
        <w:rPr>
          <w:rFonts w:ascii="Arial" w:hAnsi="Arial" w:cs="Arial"/>
        </w:rPr>
      </w:pPr>
    </w:p>
    <w:p w14:paraId="0826CC8C" w14:textId="77777777" w:rsidR="00434079" w:rsidRDefault="00434079" w:rsidP="00434079">
      <w:pPr>
        <w:ind w:firstLine="567"/>
        <w:jc w:val="both"/>
        <w:rPr>
          <w:rFonts w:ascii="Arial" w:hAnsi="Arial" w:cs="Arial"/>
        </w:rPr>
      </w:pPr>
    </w:p>
    <w:p w14:paraId="25112BD8" w14:textId="7F2CA30D" w:rsidR="00434079" w:rsidRDefault="00434079" w:rsidP="00337A54">
      <w:pPr>
        <w:widowControl w:val="0"/>
        <w:jc w:val="both"/>
        <w:rPr>
          <w:rFonts w:ascii="Arial" w:hAnsi="Arial" w:cs="Arial"/>
          <w:color w:val="000000"/>
        </w:rPr>
      </w:pPr>
      <w:r>
        <w:rPr>
          <w:rFonts w:ascii="Arial" w:hAnsi="Arial" w:cs="Arial"/>
          <w:color w:val="000000"/>
        </w:rPr>
        <w:t>Принято решением</w:t>
      </w:r>
    </w:p>
    <w:p w14:paraId="5F1D3950" w14:textId="484D3F9D" w:rsidR="00434079" w:rsidRDefault="00434079" w:rsidP="00337A54">
      <w:pPr>
        <w:widowControl w:val="0"/>
        <w:jc w:val="both"/>
        <w:rPr>
          <w:rFonts w:ascii="Arial" w:hAnsi="Arial" w:cs="Arial"/>
          <w:color w:val="000000"/>
        </w:rPr>
      </w:pPr>
      <w:r>
        <w:rPr>
          <w:rFonts w:ascii="Arial" w:hAnsi="Arial" w:cs="Arial"/>
          <w:color w:val="000000"/>
        </w:rPr>
        <w:t xml:space="preserve">от </w:t>
      </w:r>
      <w:r w:rsidR="00F82DB4">
        <w:rPr>
          <w:rFonts w:ascii="Arial" w:hAnsi="Arial" w:cs="Arial"/>
          <w:color w:val="000000"/>
        </w:rPr>
        <w:t>30.08.</w:t>
      </w:r>
      <w:r>
        <w:rPr>
          <w:rFonts w:ascii="Arial" w:hAnsi="Arial" w:cs="Arial"/>
          <w:color w:val="000000"/>
        </w:rPr>
        <w:t xml:space="preserve">2022 № </w:t>
      </w:r>
      <w:r w:rsidR="00F82DB4">
        <w:rPr>
          <w:rFonts w:ascii="Arial" w:hAnsi="Arial" w:cs="Arial"/>
          <w:color w:val="000000"/>
        </w:rPr>
        <w:t>124/21</w:t>
      </w:r>
    </w:p>
    <w:p w14:paraId="635A9A0B" w14:textId="6336C3DE" w:rsidR="00434079" w:rsidRPr="0098651D" w:rsidRDefault="00434079" w:rsidP="00337A54">
      <w:pPr>
        <w:widowControl w:val="0"/>
        <w:jc w:val="both"/>
        <w:rPr>
          <w:rFonts w:ascii="Arial" w:hAnsi="Arial" w:cs="Arial"/>
          <w:color w:val="000000"/>
        </w:rPr>
      </w:pPr>
      <w:r>
        <w:rPr>
          <w:rFonts w:ascii="Arial" w:hAnsi="Arial" w:cs="Arial"/>
          <w:color w:val="000000"/>
        </w:rPr>
        <w:t>Совета депутатов городского округа Лобня</w:t>
      </w:r>
    </w:p>
    <w:sectPr w:rsidR="00434079" w:rsidRPr="0098651D" w:rsidSect="0098651D">
      <w:footerReference w:type="even"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9A7E" w14:textId="77777777" w:rsidR="00566E37" w:rsidRDefault="00566E37" w:rsidP="00150550">
      <w:r>
        <w:separator/>
      </w:r>
    </w:p>
  </w:endnote>
  <w:endnote w:type="continuationSeparator" w:id="0">
    <w:p w14:paraId="5A1B6A9C" w14:textId="77777777" w:rsidR="00566E37" w:rsidRDefault="00566E37" w:rsidP="0015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C89F" w14:textId="2DE84100" w:rsidR="00416EEA" w:rsidRDefault="00416EEA" w:rsidP="008A5CF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E761A">
      <w:rPr>
        <w:rStyle w:val="aa"/>
        <w:noProof/>
      </w:rPr>
      <w:t>16</w:t>
    </w:r>
    <w:r>
      <w:rPr>
        <w:rStyle w:val="aa"/>
      </w:rPr>
      <w:fldChar w:fldCharType="end"/>
    </w:r>
  </w:p>
  <w:p w14:paraId="307A2D11" w14:textId="77777777" w:rsidR="00416EEA" w:rsidRDefault="00416E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95EC" w14:textId="77777777" w:rsidR="00566E37" w:rsidRDefault="00566E37" w:rsidP="00150550">
      <w:r>
        <w:separator/>
      </w:r>
    </w:p>
  </w:footnote>
  <w:footnote w:type="continuationSeparator" w:id="0">
    <w:p w14:paraId="4DCB9B0C" w14:textId="77777777" w:rsidR="00566E37" w:rsidRDefault="00566E37" w:rsidP="0015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67"/>
    <w:rsid w:val="00033953"/>
    <w:rsid w:val="0007575D"/>
    <w:rsid w:val="00083DE0"/>
    <w:rsid w:val="000C5920"/>
    <w:rsid w:val="00133940"/>
    <w:rsid w:val="00150550"/>
    <w:rsid w:val="001C57AF"/>
    <w:rsid w:val="001E761A"/>
    <w:rsid w:val="00207D76"/>
    <w:rsid w:val="002971E0"/>
    <w:rsid w:val="00301A52"/>
    <w:rsid w:val="00337A54"/>
    <w:rsid w:val="00361C98"/>
    <w:rsid w:val="00387253"/>
    <w:rsid w:val="00394555"/>
    <w:rsid w:val="003C5878"/>
    <w:rsid w:val="003D4815"/>
    <w:rsid w:val="00403088"/>
    <w:rsid w:val="00405E2F"/>
    <w:rsid w:val="00416EEA"/>
    <w:rsid w:val="00434079"/>
    <w:rsid w:val="00462ED8"/>
    <w:rsid w:val="00545949"/>
    <w:rsid w:val="00566E37"/>
    <w:rsid w:val="00570F44"/>
    <w:rsid w:val="005B3561"/>
    <w:rsid w:val="00601307"/>
    <w:rsid w:val="0063645D"/>
    <w:rsid w:val="00651037"/>
    <w:rsid w:val="006E372F"/>
    <w:rsid w:val="0076667C"/>
    <w:rsid w:val="007A0AD8"/>
    <w:rsid w:val="007B23BC"/>
    <w:rsid w:val="007D7587"/>
    <w:rsid w:val="0082716E"/>
    <w:rsid w:val="008A5CFA"/>
    <w:rsid w:val="00933373"/>
    <w:rsid w:val="0098651D"/>
    <w:rsid w:val="00AB4846"/>
    <w:rsid w:val="00AF247D"/>
    <w:rsid w:val="00AF3225"/>
    <w:rsid w:val="00B11835"/>
    <w:rsid w:val="00B52DEE"/>
    <w:rsid w:val="00BC3C6E"/>
    <w:rsid w:val="00C01630"/>
    <w:rsid w:val="00C0440A"/>
    <w:rsid w:val="00C9760A"/>
    <w:rsid w:val="00CC382F"/>
    <w:rsid w:val="00D17F67"/>
    <w:rsid w:val="00D37E1A"/>
    <w:rsid w:val="00DE45FE"/>
    <w:rsid w:val="00E1122F"/>
    <w:rsid w:val="00EB152B"/>
    <w:rsid w:val="00F012FE"/>
    <w:rsid w:val="00F07F09"/>
    <w:rsid w:val="00F65F93"/>
    <w:rsid w:val="00F80E8F"/>
    <w:rsid w:val="00F82DB4"/>
    <w:rsid w:val="00FA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CE9A7"/>
  <w15:docId w15:val="{9A07B373-46ED-4790-9F7E-4ADDBA2E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8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337A54"/>
    <w:pPr>
      <w:widowControl w:val="0"/>
      <w:autoSpaceDE w:val="0"/>
      <w:autoSpaceDN w:val="0"/>
    </w:pPr>
    <w:rPr>
      <w:rFonts w:ascii="Arial" w:eastAsia="Times New Roman" w:hAnsi="Arial" w:cs="Arial"/>
      <w:szCs w:val="22"/>
    </w:rPr>
  </w:style>
  <w:style w:type="paragraph" w:styleId="a4">
    <w:name w:val="Body Text"/>
    <w:basedOn w:val="a"/>
    <w:link w:val="a5"/>
    <w:uiPriority w:val="99"/>
    <w:rsid w:val="00337A54"/>
    <w:pPr>
      <w:suppressAutoHyphens/>
      <w:jc w:val="both"/>
    </w:pPr>
    <w:rPr>
      <w:sz w:val="28"/>
      <w:szCs w:val="20"/>
      <w:lang w:eastAsia="ar-SA"/>
    </w:rPr>
  </w:style>
  <w:style w:type="character" w:customStyle="1" w:styleId="a5">
    <w:name w:val="Основной текст Знак"/>
    <w:link w:val="a4"/>
    <w:uiPriority w:val="99"/>
    <w:locked/>
    <w:rsid w:val="00337A54"/>
    <w:rPr>
      <w:rFonts w:ascii="Times New Roman" w:hAnsi="Times New Roman" w:cs="Times New Roman"/>
      <w:sz w:val="20"/>
      <w:szCs w:val="20"/>
      <w:lang w:eastAsia="ar-SA" w:bidi="ar-SA"/>
    </w:rPr>
  </w:style>
  <w:style w:type="paragraph" w:styleId="a6">
    <w:name w:val="header"/>
    <w:basedOn w:val="a"/>
    <w:link w:val="a7"/>
    <w:uiPriority w:val="99"/>
    <w:rsid w:val="00150550"/>
    <w:pPr>
      <w:tabs>
        <w:tab w:val="center" w:pos="4677"/>
        <w:tab w:val="right" w:pos="9355"/>
      </w:tabs>
    </w:pPr>
  </w:style>
  <w:style w:type="character" w:customStyle="1" w:styleId="a7">
    <w:name w:val="Верхний колонтитул Знак"/>
    <w:link w:val="a6"/>
    <w:uiPriority w:val="99"/>
    <w:locked/>
    <w:rsid w:val="00150550"/>
    <w:rPr>
      <w:rFonts w:ascii="Times New Roman" w:hAnsi="Times New Roman" w:cs="Times New Roman"/>
      <w:sz w:val="24"/>
      <w:szCs w:val="24"/>
      <w:lang w:eastAsia="ru-RU"/>
    </w:rPr>
  </w:style>
  <w:style w:type="paragraph" w:styleId="a8">
    <w:name w:val="footer"/>
    <w:basedOn w:val="a"/>
    <w:link w:val="a9"/>
    <w:uiPriority w:val="99"/>
    <w:rsid w:val="00150550"/>
    <w:pPr>
      <w:tabs>
        <w:tab w:val="center" w:pos="4677"/>
        <w:tab w:val="right" w:pos="9355"/>
      </w:tabs>
    </w:pPr>
  </w:style>
  <w:style w:type="character" w:customStyle="1" w:styleId="a9">
    <w:name w:val="Нижний колонтитул Знак"/>
    <w:link w:val="a8"/>
    <w:uiPriority w:val="99"/>
    <w:locked/>
    <w:rsid w:val="00150550"/>
    <w:rPr>
      <w:rFonts w:ascii="Times New Roman" w:hAnsi="Times New Roman" w:cs="Times New Roman"/>
      <w:sz w:val="24"/>
      <w:szCs w:val="24"/>
      <w:lang w:eastAsia="ru-RU"/>
    </w:rPr>
  </w:style>
  <w:style w:type="character" w:styleId="aa">
    <w:name w:val="page number"/>
    <w:uiPriority w:val="99"/>
    <w:rsid w:val="00F80E8F"/>
    <w:rPr>
      <w:rFonts w:cs="Times New Roman"/>
    </w:rPr>
  </w:style>
  <w:style w:type="paragraph" w:styleId="ab">
    <w:name w:val="Balloon Text"/>
    <w:basedOn w:val="a"/>
    <w:link w:val="ac"/>
    <w:uiPriority w:val="99"/>
    <w:semiHidden/>
    <w:unhideWhenUsed/>
    <w:rsid w:val="00434079"/>
    <w:rPr>
      <w:rFonts w:ascii="Segoe UI" w:hAnsi="Segoe UI" w:cs="Segoe UI"/>
      <w:sz w:val="18"/>
      <w:szCs w:val="18"/>
    </w:rPr>
  </w:style>
  <w:style w:type="character" w:customStyle="1" w:styleId="ac">
    <w:name w:val="Текст выноски Знак"/>
    <w:basedOn w:val="a0"/>
    <w:link w:val="ab"/>
    <w:uiPriority w:val="99"/>
    <w:semiHidden/>
    <w:rsid w:val="004340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7788</Words>
  <Characters>44396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Аверина Алевтина Александровна</dc:creator>
  <cp:keywords/>
  <dc:description/>
  <cp:lastModifiedBy>Богачев Иван Викторович</cp:lastModifiedBy>
  <cp:revision>13</cp:revision>
  <cp:lastPrinted>2022-08-30T07:14:00Z</cp:lastPrinted>
  <dcterms:created xsi:type="dcterms:W3CDTF">2022-08-15T14:33:00Z</dcterms:created>
  <dcterms:modified xsi:type="dcterms:W3CDTF">2022-09-06T15:34:00Z</dcterms:modified>
</cp:coreProperties>
</file>